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7753" w:rsidR="002B5156" w:rsidP="2B03863D" w:rsidRDefault="002B5156" w14:paraId="360887E8" w14:textId="42B1B322">
      <w:pPr>
        <w:pStyle w:val="Title"/>
        <w:jc w:val="left"/>
        <w:rPr>
          <w:rFonts w:asciiTheme="majorHAnsi" w:hAnsiTheme="majorHAnsi"/>
        </w:rPr>
      </w:pPr>
      <w:r w:rsidRPr="2B03863D">
        <w:rPr>
          <w:rFonts w:asciiTheme="majorHAnsi" w:hAnsiTheme="majorHAnsi"/>
        </w:rPr>
        <w:t>MBS</w:t>
      </w:r>
      <w:r w:rsidRPr="2B03863D" w:rsidR="00962BF0">
        <w:rPr>
          <w:rFonts w:asciiTheme="majorHAnsi" w:hAnsiTheme="majorHAnsi"/>
        </w:rPr>
        <w:t xml:space="preserve"> Source</w:t>
      </w:r>
      <w:r w:rsidRPr="2B03863D" w:rsidR="00ED0F96">
        <w:rPr>
          <w:rFonts w:asciiTheme="majorHAnsi" w:hAnsiTheme="majorHAnsi"/>
        </w:rPr>
        <w:t xml:space="preserve"> eTrading, Inc.</w:t>
      </w:r>
      <w:r w:rsidRPr="2B03863D">
        <w:rPr>
          <w:rFonts w:asciiTheme="majorHAnsi" w:hAnsiTheme="majorHAnsi"/>
        </w:rPr>
        <w:t xml:space="preserve"> MASTER SERVICES AGREEMENT</w:t>
      </w:r>
    </w:p>
    <w:p w:rsidRPr="00F47753" w:rsidR="002B5156" w:rsidP="2B03863D" w:rsidRDefault="002B5156" w14:paraId="005299FD" w14:textId="77777777">
      <w:pPr>
        <w:rPr>
          <w:rFonts w:cs="Arial" w:asciiTheme="majorHAnsi" w:hAnsiTheme="majorHAnsi"/>
          <w:b/>
          <w:bCs/>
          <w:sz w:val="20"/>
          <w:szCs w:val="20"/>
        </w:rPr>
      </w:pPr>
    </w:p>
    <w:p w:rsidR="00BE30AD" w:rsidP="5A86E43E" w:rsidRDefault="15033451" w14:paraId="7BEA360E" w14:textId="1C43F136">
      <w:pPr>
        <w:spacing w:line="259" w:lineRule="auto"/>
        <w:rPr>
          <w:rFonts w:cs="Arial" w:asciiTheme="majorHAnsi" w:hAnsiTheme="majorHAnsi"/>
          <w:sz w:val="20"/>
          <w:szCs w:val="20"/>
        </w:rPr>
      </w:pPr>
      <w:r w:rsidRPr="5A86E43E">
        <w:rPr>
          <w:rFonts w:cs="Arial" w:asciiTheme="majorHAnsi" w:hAnsiTheme="majorHAnsi"/>
          <w:sz w:val="20"/>
          <w:szCs w:val="20"/>
        </w:rPr>
        <w:t>ORDER DATE:</w:t>
      </w:r>
      <w:r w:rsidRPr="5A86E43E" w:rsidR="64462FE9">
        <w:rPr>
          <w:rFonts w:cs="Arial" w:asciiTheme="majorHAnsi" w:hAnsiTheme="majorHAnsi"/>
          <w:sz w:val="20"/>
          <w:szCs w:val="20"/>
          <w:highlight w:val="yellow"/>
        </w:rPr>
        <w:t xml:space="preserve">                 </w:t>
      </w:r>
      <w:r w:rsidRPr="39998549" w:rsidR="64462FE9">
        <w:rPr>
          <w:rFonts w:cs="Arial" w:asciiTheme="majorHAnsi" w:hAnsiTheme="majorHAnsi"/>
          <w:sz w:val="20"/>
          <w:szCs w:val="20"/>
        </w:rPr>
        <w:t xml:space="preserve"> </w:t>
      </w:r>
    </w:p>
    <w:p w:rsidR="001B17F5" w:rsidP="7C6D2D61" w:rsidRDefault="001B17F5" w14:noSpellErr="1" w14:paraId="5E57369D" w14:textId="037750FE">
      <w:pPr>
        <w:pStyle w:val="Normal"/>
        <w:spacing w:before="0" w:beforeAutospacing="0" w:after="0" w:afterAutospacing="0"/>
        <w:textAlignment w:val="baseline"/>
        <w:rPr>
          <w:rFonts w:ascii="Cambria" w:hAnsi="Cambria" w:asciiTheme="majorAscii" w:hAnsiTheme="majorAscii"/>
          <w:sz w:val="20"/>
          <w:szCs w:val="20"/>
        </w:rPr>
      </w:pPr>
    </w:p>
    <w:tbl>
      <w:tblPr>
        <w:tblStyle w:val="TableNormal"/>
        <w:tblW w:w="0" w:type="auto"/>
        <w:tblLayout w:type="fixed"/>
        <w:tblLook w:val="04A0" w:firstRow="1" w:lastRow="0" w:firstColumn="1" w:lastColumn="0" w:noHBand="0" w:noVBand="1"/>
      </w:tblPr>
      <w:tblGrid>
        <w:gridCol w:w="1830"/>
        <w:gridCol w:w="4185"/>
        <w:gridCol w:w="3285"/>
      </w:tblGrid>
      <w:tr w:rsidR="7C6D2D61" w:rsidTr="7C6D2D61" w14:paraId="7109B22B">
        <w:trPr>
          <w:trHeight w:val="300"/>
        </w:trPr>
        <w:tc>
          <w:tcPr>
            <w:tcW w:w="1830" w:type="dxa"/>
            <w:vMerge w:val="restart"/>
            <w:tcBorders>
              <w:top w:val="single" w:sz="6"/>
              <w:left w:val="single" w:sz="6"/>
              <w:bottom w:val="single" w:color="000000" w:themeColor="text1" w:sz="6"/>
              <w:right w:val="nil"/>
            </w:tcBorders>
            <w:tcMar/>
            <w:vAlign w:val="center"/>
          </w:tcPr>
          <w:p w:rsidR="7C6D2D61" w:rsidP="7C6D2D61" w:rsidRDefault="7C6D2D61" w14:paraId="4B5D4E27" w14:textId="33451834">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lang w:val="en-US"/>
              </w:rPr>
              <w:t>Customer</w:t>
            </w:r>
          </w:p>
        </w:tc>
        <w:tc>
          <w:tcPr>
            <w:tcW w:w="4185" w:type="dxa"/>
            <w:tcBorders>
              <w:top w:val="single" w:sz="6"/>
              <w:left w:val="single" w:sz="6"/>
              <w:bottom w:val="single" w:sz="6"/>
              <w:right w:val="single" w:sz="6"/>
            </w:tcBorders>
            <w:tcMar/>
            <w:vAlign w:val="center"/>
          </w:tcPr>
          <w:p w:rsidR="7C6D2D61" w:rsidP="7C6D2D61" w:rsidRDefault="7C6D2D61" w14:paraId="12E6B1E2" w14:textId="575C0C1A">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Name:</w:t>
            </w:r>
            <w:r w:rsidRPr="7C6D2D61" w:rsidR="7C6D2D61">
              <w:rPr>
                <w:rFonts w:ascii="Cambria" w:hAnsi="Cambria" w:eastAsia="Cambria" w:cs="Cambria"/>
                <w:b w:val="1"/>
                <w:bCs w:val="1"/>
                <w:i w:val="0"/>
                <w:iCs w:val="0"/>
                <w:caps w:val="0"/>
                <w:smallCaps w:val="0"/>
                <w:color w:val="000000" w:themeColor="text1" w:themeTint="FF" w:themeShade="FF"/>
                <w:sz w:val="20"/>
                <w:szCs w:val="20"/>
                <w:lang w:val="en-US"/>
              </w:rPr>
              <w:t xml:space="preserve"> </w:t>
            </w:r>
          </w:p>
        </w:tc>
        <w:tc>
          <w:tcPr>
            <w:tcW w:w="3285" w:type="dxa"/>
            <w:tcBorders>
              <w:top w:val="single" w:sz="6"/>
              <w:left w:val="single" w:sz="6"/>
              <w:bottom w:val="single" w:sz="6"/>
              <w:right w:val="single" w:sz="6"/>
            </w:tcBorders>
            <w:tcMar/>
            <w:vAlign w:val="center"/>
          </w:tcPr>
          <w:p w:rsidR="7C6D2D61" w:rsidP="7C6D2D61" w:rsidRDefault="7C6D2D61" w14:paraId="362D973E" w14:textId="1502EF52">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Contact</w:t>
            </w:r>
          </w:p>
        </w:tc>
      </w:tr>
      <w:tr w:rsidR="7C6D2D61" w:rsidTr="7C6D2D61" w14:paraId="02783702">
        <w:trPr>
          <w:trHeight w:val="300"/>
        </w:trPr>
        <w:tc>
          <w:tcPr>
            <w:tcW w:w="1830" w:type="dxa"/>
            <w:vMerge/>
            <w:tcBorders>
              <w:top w:sz="0"/>
              <w:left w:val="single" w:sz="0"/>
              <w:bottom w:sz="0"/>
              <w:right w:sz="0"/>
            </w:tcBorders>
            <w:tcMar/>
            <w:vAlign w:val="center"/>
          </w:tcPr>
          <w:p w14:paraId="5446C3AB"/>
        </w:tc>
        <w:tc>
          <w:tcPr>
            <w:tcW w:w="4185" w:type="dxa"/>
            <w:tcBorders>
              <w:top w:val="single" w:sz="6"/>
              <w:left w:val="single" w:sz="6"/>
              <w:bottom w:val="single" w:sz="6"/>
              <w:right w:val="single" w:sz="6"/>
            </w:tcBorders>
            <w:tcMar/>
            <w:vAlign w:val="center"/>
          </w:tcPr>
          <w:p w:rsidR="7C6D2D61" w:rsidP="7C6D2D61" w:rsidRDefault="7C6D2D61" w14:paraId="2084836C" w14:textId="4F7DD54C">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Address</w:t>
            </w:r>
          </w:p>
        </w:tc>
        <w:tc>
          <w:tcPr>
            <w:tcW w:w="3285" w:type="dxa"/>
            <w:tcBorders>
              <w:top w:val="single" w:sz="6"/>
              <w:left w:val="single" w:sz="6"/>
              <w:bottom w:val="single" w:sz="6"/>
              <w:right w:val="single" w:sz="6"/>
            </w:tcBorders>
            <w:tcMar/>
            <w:vAlign w:val="center"/>
          </w:tcPr>
          <w:p w:rsidR="7C6D2D61" w:rsidP="7C6D2D61" w:rsidRDefault="7C6D2D61" w14:paraId="507A6DDF" w14:textId="638059C5">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City</w:t>
            </w:r>
          </w:p>
        </w:tc>
      </w:tr>
      <w:tr w:rsidR="7C6D2D61" w:rsidTr="7C6D2D61" w14:paraId="19B44AD6">
        <w:trPr>
          <w:trHeight w:val="300"/>
        </w:trPr>
        <w:tc>
          <w:tcPr>
            <w:tcW w:w="1830" w:type="dxa"/>
            <w:vMerge/>
            <w:tcBorders>
              <w:top w:sz="0"/>
              <w:left w:val="single" w:sz="0"/>
              <w:bottom w:val="single" w:color="000000" w:themeColor="text1" w:sz="0"/>
              <w:right w:sz="0"/>
            </w:tcBorders>
            <w:tcMar/>
            <w:vAlign w:val="center"/>
          </w:tcPr>
          <w:p w14:paraId="6BC9F146"/>
        </w:tc>
        <w:tc>
          <w:tcPr>
            <w:tcW w:w="4185" w:type="dxa"/>
            <w:tcBorders>
              <w:top w:val="single" w:sz="6"/>
              <w:left w:val="single" w:sz="6"/>
              <w:bottom w:val="single" w:sz="6"/>
              <w:right w:val="single" w:sz="6"/>
            </w:tcBorders>
            <w:tcMar/>
            <w:vAlign w:val="center"/>
          </w:tcPr>
          <w:p w:rsidR="7C6D2D61" w:rsidP="7C6D2D61" w:rsidRDefault="7C6D2D61" w14:paraId="559FDD06" w14:textId="39DF1E4D">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State</w:t>
            </w:r>
            <w:r w:rsidRPr="7C6D2D61" w:rsidR="7C6D2D61">
              <w:rPr>
                <w:rFonts w:ascii="Cambria" w:hAnsi="Cambria" w:eastAsia="Cambria" w:cs="Cambria"/>
                <w:b w:val="1"/>
                <w:bCs w:val="1"/>
                <w:i w:val="0"/>
                <w:iCs w:val="0"/>
                <w:caps w:val="0"/>
                <w:smallCaps w:val="0"/>
                <w:color w:val="000000" w:themeColor="text1" w:themeTint="FF" w:themeShade="FF"/>
                <w:sz w:val="20"/>
                <w:szCs w:val="20"/>
                <w:lang w:val="en-US"/>
              </w:rPr>
              <w:t xml:space="preserve"> </w:t>
            </w:r>
          </w:p>
        </w:tc>
        <w:tc>
          <w:tcPr>
            <w:tcW w:w="3285" w:type="dxa"/>
            <w:tcBorders>
              <w:top w:val="single" w:sz="6"/>
              <w:left w:val="single" w:sz="6"/>
              <w:bottom w:val="single" w:sz="6"/>
              <w:right w:val="single" w:sz="6"/>
            </w:tcBorders>
            <w:tcMar/>
            <w:vAlign w:val="center"/>
          </w:tcPr>
          <w:p w:rsidR="7C6D2D61" w:rsidP="7C6D2D61" w:rsidRDefault="7C6D2D61" w14:paraId="29C97B30" w14:textId="2EB43423">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Zip</w:t>
            </w:r>
          </w:p>
        </w:tc>
      </w:tr>
      <w:tr w:rsidR="7C6D2D61" w:rsidTr="7C6D2D61" w14:paraId="1B4ED601">
        <w:trPr>
          <w:trHeight w:val="300"/>
        </w:trPr>
        <w:tc>
          <w:tcPr>
            <w:tcW w:w="1830" w:type="dxa"/>
            <w:vMerge w:val="restart"/>
            <w:tcBorders>
              <w:top w:val="nil" w:sz="6"/>
              <w:left w:val="single" w:sz="6"/>
              <w:bottom w:val="single" w:color="000000" w:themeColor="text1" w:sz="6"/>
              <w:right w:val="nil"/>
            </w:tcBorders>
            <w:tcMar/>
            <w:vAlign w:val="center"/>
          </w:tcPr>
          <w:p w:rsidR="7C6D2D61" w:rsidP="7C6D2D61" w:rsidRDefault="7C6D2D61" w14:paraId="7A4CD53D" w14:textId="28352AB2">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lang w:val="en-US"/>
              </w:rPr>
              <w:t xml:space="preserve">Billing Contact </w:t>
            </w:r>
          </w:p>
        </w:tc>
        <w:tc>
          <w:tcPr>
            <w:tcW w:w="4185" w:type="dxa"/>
            <w:tcBorders>
              <w:top w:val="single" w:sz="6"/>
              <w:left w:val="single" w:sz="6"/>
              <w:bottom w:val="single" w:sz="6"/>
              <w:right w:val="single" w:sz="6"/>
            </w:tcBorders>
            <w:tcMar/>
            <w:vAlign w:val="center"/>
          </w:tcPr>
          <w:p w:rsidR="7C6D2D61" w:rsidP="7C6D2D61" w:rsidRDefault="7C6D2D61" w14:paraId="5C77D9DA" w14:textId="790F6501">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Name</w:t>
            </w:r>
          </w:p>
        </w:tc>
        <w:tc>
          <w:tcPr>
            <w:tcW w:w="3285" w:type="dxa"/>
            <w:tcBorders>
              <w:top w:val="single" w:sz="6"/>
              <w:left w:val="single" w:sz="6"/>
              <w:bottom w:val="single" w:sz="6"/>
              <w:right w:val="single" w:sz="6"/>
            </w:tcBorders>
            <w:tcMar/>
            <w:vAlign w:val="center"/>
          </w:tcPr>
          <w:p w:rsidR="7C6D2D61" w:rsidP="7C6D2D61" w:rsidRDefault="7C6D2D61" w14:paraId="26FB95C2" w14:textId="4A128C9D">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Title</w:t>
            </w:r>
          </w:p>
        </w:tc>
      </w:tr>
      <w:tr w:rsidR="7C6D2D61" w:rsidTr="7C6D2D61" w14:paraId="6E563CD9">
        <w:trPr>
          <w:trHeight w:val="300"/>
        </w:trPr>
        <w:tc>
          <w:tcPr>
            <w:tcW w:w="1830" w:type="dxa"/>
            <w:vMerge/>
            <w:tcBorders>
              <w:top w:sz="0"/>
              <w:left w:val="single" w:sz="0"/>
              <w:bottom w:val="single" w:color="000000" w:themeColor="text1" w:sz="0"/>
              <w:right w:sz="0"/>
            </w:tcBorders>
            <w:tcMar/>
            <w:vAlign w:val="center"/>
          </w:tcPr>
          <w:p w14:paraId="4FD2B1E3"/>
        </w:tc>
        <w:tc>
          <w:tcPr>
            <w:tcW w:w="4185" w:type="dxa"/>
            <w:tcBorders>
              <w:top w:val="single" w:sz="6"/>
              <w:left w:val="single" w:sz="6"/>
              <w:bottom w:val="single" w:sz="6"/>
              <w:right w:val="single" w:sz="6"/>
            </w:tcBorders>
            <w:tcMar/>
            <w:vAlign w:val="center"/>
          </w:tcPr>
          <w:p w:rsidR="7C6D2D61" w:rsidP="7C6D2D61" w:rsidRDefault="7C6D2D61" w14:paraId="5F5BE939" w14:textId="15574BE1">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Phone</w:t>
            </w:r>
          </w:p>
        </w:tc>
        <w:tc>
          <w:tcPr>
            <w:tcW w:w="3285" w:type="dxa"/>
            <w:tcBorders>
              <w:top w:val="single" w:sz="6"/>
              <w:left w:val="single" w:sz="6"/>
              <w:bottom w:val="single" w:sz="6"/>
              <w:right w:val="single" w:sz="6"/>
            </w:tcBorders>
            <w:tcMar/>
            <w:vAlign w:val="center"/>
          </w:tcPr>
          <w:p w:rsidR="7C6D2D61" w:rsidP="7C6D2D61" w:rsidRDefault="7C6D2D61" w14:paraId="14C7FEC1" w14:textId="4B11C710">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highlight w:val="yellow"/>
                <w:lang w:val="en-US"/>
              </w:rPr>
              <w:t>Email</w:t>
            </w:r>
          </w:p>
        </w:tc>
      </w:tr>
      <w:tr w:rsidR="7C6D2D61" w:rsidTr="7C6D2D61" w14:paraId="4B21037C">
        <w:trPr>
          <w:trHeight w:val="495"/>
        </w:trPr>
        <w:tc>
          <w:tcPr>
            <w:tcW w:w="1830" w:type="dxa"/>
            <w:tcBorders>
              <w:top w:val="nil"/>
              <w:left w:val="single" w:sz="6"/>
              <w:bottom w:val="single" w:color="000000" w:themeColor="text1" w:sz="6"/>
              <w:right w:val="nil"/>
            </w:tcBorders>
            <w:tcMar/>
            <w:vAlign w:val="center"/>
          </w:tcPr>
          <w:p w:rsidR="7C6D2D61" w:rsidP="7C6D2D61" w:rsidRDefault="7C6D2D61" w14:paraId="3BEBB871" w14:textId="1DB96543">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1"/>
                <w:bCs w:val="1"/>
                <w:i w:val="0"/>
                <w:iCs w:val="0"/>
                <w:caps w:val="0"/>
                <w:smallCaps w:val="0"/>
                <w:color w:val="000000" w:themeColor="text1" w:themeTint="FF" w:themeShade="FF"/>
                <w:sz w:val="20"/>
                <w:szCs w:val="20"/>
                <w:lang w:val="en-US"/>
              </w:rPr>
              <w:t xml:space="preserve">MBS Source Sales Executive </w:t>
            </w:r>
          </w:p>
        </w:tc>
        <w:tc>
          <w:tcPr>
            <w:tcW w:w="4185" w:type="dxa"/>
            <w:tcBorders>
              <w:top w:val="single" w:sz="6"/>
              <w:left w:val="single" w:sz="6"/>
              <w:bottom w:val="single" w:sz="6"/>
              <w:right w:val="single" w:sz="6"/>
            </w:tcBorders>
            <w:tcMar/>
            <w:vAlign w:val="center"/>
          </w:tcPr>
          <w:p w:rsidR="7C6D2D61" w:rsidP="7C6D2D61" w:rsidRDefault="7C6D2D61" w14:paraId="2F227A72" w14:textId="7EC875AF">
            <w:pPr>
              <w:spacing w:line="240" w:lineRule="auto"/>
              <w:rPr>
                <w:rFonts w:ascii="Cambria" w:hAnsi="Cambria" w:eastAsia="Cambria" w:cs="Cambria"/>
                <w:b w:val="0"/>
                <w:bCs w:val="0"/>
                <w:i w:val="0"/>
                <w:iC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highlight w:val="yellow"/>
                <w:lang w:val="en-US"/>
              </w:rPr>
              <w:t xml:space="preserve">                                         </w:t>
            </w:r>
          </w:p>
        </w:tc>
        <w:tc>
          <w:tcPr>
            <w:tcW w:w="3285" w:type="dxa"/>
            <w:tcBorders>
              <w:top w:val="single" w:sz="6"/>
              <w:left w:val="single" w:sz="6"/>
              <w:bottom w:val="single" w:sz="6"/>
              <w:right w:val="single" w:sz="6"/>
            </w:tcBorders>
            <w:tcMar/>
            <w:vAlign w:val="center"/>
          </w:tcPr>
          <w:p w:rsidR="7C6D2D61" w:rsidP="7C6D2D61" w:rsidRDefault="7C6D2D61" w14:paraId="19813380" w14:textId="7591EA56">
            <w:pPr>
              <w:spacing w:line="240" w:lineRule="auto"/>
              <w:rPr>
                <w:rFonts w:ascii="Calibri" w:hAnsi="Calibri" w:eastAsia="Calibri" w:cs="Calibri"/>
                <w:b w:val="0"/>
                <w:bCs w:val="0"/>
                <w:i w:val="0"/>
                <w:iCs w:val="0"/>
                <w:color w:val="0563C1"/>
                <w:sz w:val="22"/>
                <w:szCs w:val="22"/>
              </w:rPr>
            </w:pPr>
          </w:p>
        </w:tc>
      </w:tr>
    </w:tbl>
    <w:p w:rsidR="001B17F5" w:rsidP="7C6D2D61" w:rsidRDefault="001B17F5" w14:paraId="64889B47" w14:textId="708A495F">
      <w:pPr>
        <w:pStyle w:val="paragraph"/>
        <w:spacing w:before="240" w:beforeAutospacing="0" w:after="160" w:afterAutospacing="0" w:line="240" w:lineRule="auto"/>
        <w:textAlignment w:val="baseline"/>
        <w:rPr>
          <w:rFonts w:ascii="Cambria" w:hAnsi="Cambria" w:eastAsia="Cambria" w:cs="Cambria"/>
          <w:b w:val="0"/>
          <w:bCs w:val="0"/>
          <w:i w:val="0"/>
          <w:iCs w:val="0"/>
          <w:caps w:val="0"/>
          <w:smallCaps w:val="0"/>
          <w:noProof w:val="0"/>
          <w:color w:val="365F91" w:themeColor="accent1" w:themeTint="FF" w:themeShade="BF"/>
          <w:sz w:val="32"/>
          <w:szCs w:val="32"/>
          <w:lang w:val="en-US"/>
        </w:rPr>
      </w:pPr>
    </w:p>
    <w:p w:rsidRPr="00F47753" w:rsidR="00E77BCB" w:rsidP="16AA151A" w:rsidRDefault="6B6A1B74" w14:paraId="6E19CB8D" w14:textId="257F1691">
      <w:pPr>
        <w:jc w:val="both"/>
        <w:rPr>
          <w:rFonts w:cs="Arial" w:asciiTheme="majorHAnsi" w:hAnsiTheme="majorHAnsi"/>
          <w:sz w:val="20"/>
          <w:szCs w:val="20"/>
        </w:rPr>
      </w:pPr>
      <w:r w:rsidRPr="5A86E43E">
        <w:rPr>
          <w:rFonts w:cs="Arial" w:asciiTheme="majorHAnsi" w:hAnsiTheme="majorHAnsi"/>
          <w:sz w:val="20"/>
          <w:szCs w:val="20"/>
        </w:rPr>
        <w:t>MBS Source</w:t>
      </w:r>
      <w:r w:rsidRPr="5A86E43E" w:rsidR="558F5213">
        <w:rPr>
          <w:rFonts w:cs="Arial" w:asciiTheme="majorHAnsi" w:hAnsiTheme="majorHAnsi"/>
          <w:sz w:val="20"/>
          <w:szCs w:val="20"/>
        </w:rPr>
        <w:t xml:space="preserve"> </w:t>
      </w:r>
      <w:r w:rsidRPr="5A86E43E" w:rsidR="344F7168">
        <w:rPr>
          <w:rFonts w:cs="Arial" w:asciiTheme="majorHAnsi" w:hAnsiTheme="majorHAnsi"/>
          <w:sz w:val="20"/>
          <w:szCs w:val="20"/>
        </w:rPr>
        <w:t>eTrading, Inc.</w:t>
      </w:r>
      <w:r w:rsidRPr="5A86E43E">
        <w:rPr>
          <w:rFonts w:cs="Arial" w:asciiTheme="majorHAnsi" w:hAnsiTheme="majorHAnsi"/>
          <w:sz w:val="20"/>
          <w:szCs w:val="20"/>
        </w:rPr>
        <w:t xml:space="preserve"> </w:t>
      </w:r>
      <w:r w:rsidRPr="3F31849C" w:rsidR="3A263080">
        <w:rPr>
          <w:rFonts w:cs="Arial" w:asciiTheme="majorHAnsi" w:hAnsiTheme="majorHAnsi"/>
          <w:sz w:val="20"/>
          <w:szCs w:val="20"/>
        </w:rPr>
        <w:t>(“MBS Source</w:t>
      </w:r>
      <w:proofErr w:type="gramStart"/>
      <w:r w:rsidRPr="3F31849C" w:rsidR="3A263080">
        <w:rPr>
          <w:rFonts w:cs="Arial" w:asciiTheme="majorHAnsi" w:hAnsiTheme="majorHAnsi"/>
          <w:sz w:val="20"/>
          <w:szCs w:val="20"/>
        </w:rPr>
        <w:t>”)</w:t>
      </w:r>
      <w:r w:rsidRPr="3F31849C" w:rsidR="61A98E17">
        <w:rPr>
          <w:rFonts w:cs="Arial" w:asciiTheme="majorHAnsi" w:hAnsiTheme="majorHAnsi"/>
          <w:sz w:val="20"/>
          <w:szCs w:val="20"/>
        </w:rPr>
        <w:t xml:space="preserve">  </w:t>
      </w:r>
      <w:r w:rsidRPr="5A86E43E" w:rsidR="61A98E17">
        <w:rPr>
          <w:rFonts w:cs="Arial" w:asciiTheme="majorHAnsi" w:hAnsiTheme="majorHAnsi"/>
          <w:sz w:val="20"/>
          <w:szCs w:val="20"/>
          <w:highlight w:val="yellow"/>
        </w:rPr>
        <w:t xml:space="preserve"> </w:t>
      </w:r>
      <w:proofErr w:type="gramEnd"/>
      <w:r w:rsidRPr="5A86E43E" w:rsidR="61A98E17">
        <w:rPr>
          <w:rFonts w:cs="Arial" w:asciiTheme="majorHAnsi" w:hAnsiTheme="majorHAnsi"/>
          <w:sz w:val="20"/>
          <w:szCs w:val="20"/>
          <w:highlight w:val="yellow"/>
        </w:rPr>
        <w:t xml:space="preserve">               </w:t>
      </w:r>
      <w:r w:rsidRPr="39998549" w:rsidR="61A98E17">
        <w:rPr>
          <w:rFonts w:cs="Arial" w:asciiTheme="majorHAnsi" w:hAnsiTheme="majorHAnsi"/>
          <w:sz w:val="20"/>
          <w:szCs w:val="20"/>
        </w:rPr>
        <w:t xml:space="preserve"> </w:t>
      </w:r>
      <w:r w:rsidRPr="5A86E43E" w:rsidR="61A98E17">
        <w:rPr>
          <w:rFonts w:cs="Arial" w:asciiTheme="majorHAnsi" w:hAnsiTheme="majorHAnsi"/>
          <w:sz w:val="20"/>
          <w:szCs w:val="20"/>
        </w:rPr>
        <w:t xml:space="preserve"> </w:t>
      </w:r>
      <w:r w:rsidRPr="5A86E43E" w:rsidR="3A263080">
        <w:rPr>
          <w:rFonts w:cs="Arial" w:asciiTheme="majorHAnsi" w:hAnsiTheme="majorHAnsi"/>
          <w:sz w:val="20"/>
          <w:szCs w:val="20"/>
        </w:rPr>
        <w:t xml:space="preserve">(“Subscriber”) </w:t>
      </w:r>
      <w:r w:rsidRPr="5A86E43E" w:rsidR="41C7D6FB">
        <w:rPr>
          <w:rFonts w:cs="Arial" w:asciiTheme="majorHAnsi" w:hAnsiTheme="majorHAnsi"/>
          <w:sz w:val="20"/>
          <w:szCs w:val="20"/>
        </w:rPr>
        <w:t>hereby enter into this</w:t>
      </w:r>
      <w:r w:rsidRPr="5A86E43E" w:rsidR="3A263080">
        <w:rPr>
          <w:rFonts w:cs="Arial" w:asciiTheme="majorHAnsi" w:hAnsiTheme="majorHAnsi"/>
          <w:sz w:val="20"/>
          <w:szCs w:val="20"/>
        </w:rPr>
        <w:t xml:space="preserve"> MBS SOURCE MASTER SERVICES AGREEMENT, (the “Agreement”) which sets forth the terms and conditions under which MBS Source provides to Subscriber the </w:t>
      </w:r>
      <w:r w:rsidRPr="5A86E43E" w:rsidR="5FBFCA96">
        <w:rPr>
          <w:rFonts w:cs="Arial" w:asciiTheme="majorHAnsi" w:hAnsiTheme="majorHAnsi"/>
          <w:sz w:val="20"/>
          <w:szCs w:val="20"/>
        </w:rPr>
        <w:t>s</w:t>
      </w:r>
      <w:r w:rsidRPr="5A86E43E" w:rsidR="3A263080">
        <w:rPr>
          <w:rFonts w:cs="Arial" w:asciiTheme="majorHAnsi" w:hAnsiTheme="majorHAnsi"/>
          <w:sz w:val="20"/>
          <w:szCs w:val="20"/>
        </w:rPr>
        <w:t xml:space="preserve">ervice described </w:t>
      </w:r>
      <w:r w:rsidRPr="5A86E43E" w:rsidR="41C7D6FB">
        <w:rPr>
          <w:rFonts w:cs="Arial" w:asciiTheme="majorHAnsi" w:hAnsiTheme="majorHAnsi"/>
          <w:sz w:val="20"/>
          <w:szCs w:val="20"/>
        </w:rPr>
        <w:t>below and in Appendix hereto</w:t>
      </w:r>
      <w:r w:rsidRPr="5A86E43E" w:rsidR="5FBFCA96">
        <w:rPr>
          <w:rFonts w:cs="Arial" w:asciiTheme="majorHAnsi" w:hAnsiTheme="majorHAnsi"/>
          <w:sz w:val="20"/>
          <w:szCs w:val="20"/>
        </w:rPr>
        <w:t xml:space="preserve"> (the “Service” or the “MBS Source Service”)</w:t>
      </w:r>
      <w:r w:rsidRPr="5A86E43E" w:rsidR="3A263080">
        <w:rPr>
          <w:rFonts w:cs="Arial" w:asciiTheme="majorHAnsi" w:hAnsiTheme="majorHAnsi"/>
          <w:sz w:val="20"/>
          <w:szCs w:val="20"/>
        </w:rPr>
        <w:t>:</w:t>
      </w:r>
    </w:p>
    <w:p w:rsidRPr="00F47753" w:rsidR="00E77BCB" w:rsidP="00E77BCB" w:rsidRDefault="00E77BCB" w14:paraId="6EA2D987" w14:textId="77777777">
      <w:pPr>
        <w:rPr>
          <w:rFonts w:cs="Arial" w:asciiTheme="majorHAnsi" w:hAnsiTheme="majorHAnsi"/>
          <w:sz w:val="20"/>
          <w:szCs w:val="20"/>
        </w:rPr>
      </w:pPr>
    </w:p>
    <w:p w:rsidRPr="00F47753" w:rsidR="009818F2" w:rsidP="006742C2" w:rsidRDefault="009818F2" w14:paraId="7880133D" w14:textId="666EB5FA">
      <w:pPr>
        <w:tabs>
          <w:tab w:val="left" w:pos="360"/>
        </w:tabs>
        <w:rPr>
          <w:rFonts w:cs="Arial" w:asciiTheme="majorHAnsi" w:hAnsiTheme="majorHAnsi"/>
          <w:sz w:val="20"/>
          <w:szCs w:val="20"/>
        </w:rPr>
      </w:pPr>
      <w:r w:rsidRPr="00F47753">
        <w:rPr>
          <w:rFonts w:cs="Arial" w:asciiTheme="majorHAnsi" w:hAnsiTheme="majorHAnsi"/>
          <w:b/>
          <w:sz w:val="20"/>
          <w:szCs w:val="20"/>
        </w:rPr>
        <w:t>1.</w:t>
      </w:r>
      <w:r w:rsidRPr="00F47753">
        <w:rPr>
          <w:rFonts w:cs="Arial" w:asciiTheme="majorHAnsi" w:hAnsiTheme="majorHAnsi"/>
          <w:b/>
          <w:sz w:val="20"/>
          <w:szCs w:val="20"/>
        </w:rPr>
        <w:tab/>
      </w:r>
      <w:r w:rsidRPr="00F47753" w:rsidR="00E77BCB">
        <w:rPr>
          <w:rFonts w:cs="Arial" w:asciiTheme="majorHAnsi" w:hAnsiTheme="majorHAnsi"/>
          <w:b/>
          <w:sz w:val="20"/>
          <w:szCs w:val="20"/>
        </w:rPr>
        <w:t>Service</w:t>
      </w:r>
      <w:r w:rsidRPr="00F47753" w:rsidR="00E77BCB">
        <w:rPr>
          <w:rFonts w:cs="Arial" w:asciiTheme="majorHAnsi" w:hAnsiTheme="majorHAnsi"/>
          <w:sz w:val="20"/>
          <w:szCs w:val="20"/>
        </w:rPr>
        <w:t xml:space="preserve"> – </w:t>
      </w:r>
      <w:r w:rsidRPr="00F47753" w:rsidR="00241121">
        <w:rPr>
          <w:rFonts w:cs="Arial" w:asciiTheme="majorHAnsi" w:hAnsiTheme="majorHAnsi"/>
          <w:sz w:val="20"/>
          <w:szCs w:val="20"/>
        </w:rPr>
        <w:t>Subject to the terms and conditions of this Agreement, MBS Source agrees to provide the a</w:t>
      </w:r>
      <w:r w:rsidRPr="00F47753" w:rsidR="00E77BCB">
        <w:rPr>
          <w:rFonts w:cs="Arial" w:asciiTheme="majorHAnsi" w:hAnsiTheme="majorHAnsi"/>
          <w:sz w:val="20"/>
          <w:szCs w:val="20"/>
        </w:rPr>
        <w:t xml:space="preserve">ccess to MBS </w:t>
      </w:r>
      <w:r w:rsidRPr="00F47753" w:rsidR="00256790">
        <w:rPr>
          <w:rFonts w:cs="Arial" w:asciiTheme="majorHAnsi" w:hAnsiTheme="majorHAnsi"/>
          <w:sz w:val="20"/>
          <w:szCs w:val="20"/>
        </w:rPr>
        <w:t xml:space="preserve">mortgage </w:t>
      </w:r>
      <w:r w:rsidRPr="00F47753" w:rsidR="005D6C23">
        <w:rPr>
          <w:rFonts w:cs="Arial" w:asciiTheme="majorHAnsi" w:hAnsiTheme="majorHAnsi"/>
          <w:sz w:val="20"/>
          <w:szCs w:val="20"/>
        </w:rPr>
        <w:t>and asset backed securities market data</w:t>
      </w:r>
      <w:r w:rsidRPr="00F47753" w:rsidR="00E77BCB">
        <w:rPr>
          <w:rFonts w:cs="Arial" w:asciiTheme="majorHAnsi" w:hAnsiTheme="majorHAnsi"/>
          <w:sz w:val="20"/>
          <w:szCs w:val="20"/>
        </w:rPr>
        <w:t xml:space="preserve"> </w:t>
      </w:r>
      <w:r w:rsidRPr="00F47753" w:rsidR="000E776D">
        <w:rPr>
          <w:rFonts w:cs="Arial" w:asciiTheme="majorHAnsi" w:hAnsiTheme="majorHAnsi"/>
          <w:sz w:val="20"/>
          <w:szCs w:val="20"/>
        </w:rPr>
        <w:t xml:space="preserve">described in </w:t>
      </w:r>
      <w:r w:rsidRPr="00F47753" w:rsidR="008A097E">
        <w:rPr>
          <w:rFonts w:cs="Arial" w:asciiTheme="majorHAnsi" w:hAnsiTheme="majorHAnsi"/>
          <w:sz w:val="20"/>
          <w:szCs w:val="20"/>
        </w:rPr>
        <w:t>Appendix</w:t>
      </w:r>
      <w:r w:rsidRPr="00F47753" w:rsidR="000E776D">
        <w:rPr>
          <w:rFonts w:cs="Arial" w:asciiTheme="majorHAnsi" w:hAnsiTheme="majorHAnsi"/>
          <w:sz w:val="20"/>
          <w:szCs w:val="20"/>
        </w:rPr>
        <w:t xml:space="preserve"> hereto (the “Content”)</w:t>
      </w:r>
      <w:r w:rsidRPr="00F47753" w:rsidR="00504C13">
        <w:rPr>
          <w:rFonts w:cs="Arial" w:asciiTheme="majorHAnsi" w:hAnsiTheme="majorHAnsi"/>
          <w:sz w:val="20"/>
          <w:szCs w:val="20"/>
        </w:rPr>
        <w:t>.</w:t>
      </w:r>
      <w:r w:rsidRPr="00F47753" w:rsidR="00E77BCB">
        <w:rPr>
          <w:rFonts w:cs="Arial" w:asciiTheme="majorHAnsi" w:hAnsiTheme="majorHAnsi"/>
          <w:sz w:val="20"/>
          <w:szCs w:val="20"/>
        </w:rPr>
        <w:t xml:space="preserve"> </w:t>
      </w:r>
      <w:r w:rsidRPr="00F47753" w:rsidR="00583813">
        <w:rPr>
          <w:rFonts w:cs="Arial" w:asciiTheme="majorHAnsi" w:hAnsiTheme="majorHAnsi"/>
          <w:sz w:val="20"/>
          <w:szCs w:val="20"/>
        </w:rPr>
        <w:t>Access and use of the Content is restricted as specifie</w:t>
      </w:r>
      <w:r w:rsidRPr="00F47753" w:rsidR="004B11D1">
        <w:rPr>
          <w:rFonts w:cs="Arial" w:asciiTheme="majorHAnsi" w:hAnsiTheme="majorHAnsi"/>
          <w:sz w:val="20"/>
          <w:szCs w:val="20"/>
        </w:rPr>
        <w:t xml:space="preserve">d in the </w:t>
      </w:r>
      <w:r w:rsidRPr="00F47753" w:rsidR="00583813">
        <w:rPr>
          <w:rFonts w:cs="Arial" w:asciiTheme="majorHAnsi" w:hAnsiTheme="majorHAnsi"/>
          <w:sz w:val="20"/>
          <w:szCs w:val="20"/>
        </w:rPr>
        <w:t xml:space="preserve">Use Limitations set forth in Section </w:t>
      </w:r>
      <w:r w:rsidRPr="00F47753" w:rsidR="00D02438">
        <w:rPr>
          <w:rFonts w:cs="Arial" w:asciiTheme="majorHAnsi" w:hAnsiTheme="majorHAnsi"/>
          <w:sz w:val="20"/>
          <w:szCs w:val="20"/>
        </w:rPr>
        <w:t>5</w:t>
      </w:r>
      <w:r w:rsidRPr="00F47753" w:rsidR="00583813">
        <w:rPr>
          <w:rFonts w:cs="Arial" w:asciiTheme="majorHAnsi" w:hAnsiTheme="majorHAnsi"/>
          <w:sz w:val="20"/>
          <w:szCs w:val="20"/>
        </w:rPr>
        <w:t xml:space="preserve"> below</w:t>
      </w:r>
      <w:r w:rsidRPr="00F47753" w:rsidR="00E77913">
        <w:rPr>
          <w:rFonts w:cs="Arial" w:asciiTheme="majorHAnsi" w:hAnsiTheme="majorHAnsi"/>
          <w:sz w:val="20"/>
          <w:szCs w:val="20"/>
        </w:rPr>
        <w:t xml:space="preserve">, and any additional restrictions </w:t>
      </w:r>
      <w:r w:rsidRPr="00F47753" w:rsidR="00B60B2E">
        <w:rPr>
          <w:rFonts w:cs="Arial" w:asciiTheme="majorHAnsi" w:hAnsiTheme="majorHAnsi"/>
          <w:sz w:val="20"/>
          <w:szCs w:val="20"/>
        </w:rPr>
        <w:t>or limitations set forth in Appendix hereto</w:t>
      </w:r>
      <w:r w:rsidRPr="00F47753" w:rsidR="00D02438">
        <w:rPr>
          <w:rFonts w:cs="Arial" w:asciiTheme="majorHAnsi" w:hAnsiTheme="majorHAnsi"/>
          <w:sz w:val="20"/>
          <w:szCs w:val="20"/>
        </w:rPr>
        <w:t>.</w:t>
      </w:r>
    </w:p>
    <w:p w:rsidRPr="00F47753" w:rsidR="00E77BCB" w:rsidP="00E77BCB" w:rsidRDefault="00E77BCB" w14:paraId="646F0D75" w14:textId="77777777">
      <w:pPr>
        <w:jc w:val="both"/>
        <w:rPr>
          <w:rFonts w:cs="Arial" w:asciiTheme="majorHAnsi" w:hAnsiTheme="majorHAnsi"/>
          <w:sz w:val="20"/>
          <w:szCs w:val="20"/>
        </w:rPr>
      </w:pPr>
    </w:p>
    <w:p w:rsidRPr="00F47753" w:rsidR="00471D13" w:rsidP="00471D13" w:rsidRDefault="00471D13" w14:paraId="13643CEA" w14:textId="77777777">
      <w:pPr>
        <w:jc w:val="both"/>
        <w:rPr>
          <w:rFonts w:cs="Arial" w:asciiTheme="majorHAnsi" w:hAnsiTheme="majorHAnsi"/>
          <w:sz w:val="20"/>
          <w:szCs w:val="20"/>
        </w:rPr>
      </w:pPr>
      <w:r w:rsidRPr="00F47753">
        <w:rPr>
          <w:rFonts w:cs="Arial" w:asciiTheme="majorHAnsi" w:hAnsiTheme="majorHAnsi"/>
          <w:b/>
          <w:sz w:val="20"/>
          <w:szCs w:val="20"/>
        </w:rPr>
        <w:t>2. Term</w:t>
      </w:r>
      <w:r w:rsidRPr="00F47753">
        <w:rPr>
          <w:rFonts w:cs="Arial" w:asciiTheme="majorHAnsi" w:hAnsiTheme="majorHAnsi"/>
          <w:sz w:val="20"/>
          <w:szCs w:val="20"/>
        </w:rPr>
        <w:t xml:space="preserve"> </w:t>
      </w:r>
      <w:r w:rsidRPr="00F47753">
        <w:rPr>
          <w:rFonts w:cs="Arial" w:asciiTheme="majorHAnsi" w:hAnsiTheme="majorHAnsi"/>
          <w:b/>
          <w:sz w:val="20"/>
          <w:szCs w:val="20"/>
        </w:rPr>
        <w:t>and Termination</w:t>
      </w:r>
      <w:r w:rsidRPr="00F47753">
        <w:rPr>
          <w:rFonts w:cs="Arial" w:asciiTheme="majorHAnsi" w:hAnsiTheme="majorHAnsi"/>
          <w:sz w:val="20"/>
          <w:szCs w:val="20"/>
        </w:rPr>
        <w:t xml:space="preserve"> </w:t>
      </w:r>
      <w:r w:rsidRPr="00F47753" w:rsidR="0086234E">
        <w:rPr>
          <w:rFonts w:cs="Arial" w:asciiTheme="majorHAnsi" w:hAnsiTheme="majorHAnsi"/>
          <w:sz w:val="20"/>
          <w:szCs w:val="20"/>
        </w:rPr>
        <w:t xml:space="preserve">– The term of this Agreement (the “Term”) shall commence on the day the Agreement is signed by Subscriber (“Execution Date”) and will continue for a term of 12 months. </w:t>
      </w:r>
      <w:r w:rsidRPr="00B94F0A" w:rsidR="0086234E">
        <w:rPr>
          <w:rFonts w:ascii="Cambria" w:hAnsi="Cambria" w:cstheme="majorHAnsi"/>
          <w:color w:val="252525"/>
          <w:sz w:val="20"/>
          <w:szCs w:val="20"/>
        </w:rPr>
        <w:t>After the initial term</w:t>
      </w:r>
      <w:r w:rsidR="0086234E">
        <w:rPr>
          <w:rFonts w:ascii="Cambria" w:hAnsi="Cambria" w:cstheme="majorHAnsi"/>
          <w:color w:val="252525"/>
          <w:sz w:val="20"/>
          <w:szCs w:val="20"/>
        </w:rPr>
        <w:t>,</w:t>
      </w:r>
      <w:r w:rsidRPr="00F47753" w:rsidR="0086234E">
        <w:rPr>
          <w:rFonts w:cs="Arial" w:asciiTheme="majorHAnsi" w:hAnsiTheme="majorHAnsi"/>
          <w:sz w:val="20"/>
          <w:szCs w:val="20"/>
        </w:rPr>
        <w:t xml:space="preserve"> </w:t>
      </w:r>
      <w:r w:rsidR="0086234E">
        <w:rPr>
          <w:rFonts w:cs="Arial" w:asciiTheme="majorHAnsi" w:hAnsiTheme="majorHAnsi"/>
          <w:sz w:val="20"/>
          <w:szCs w:val="20"/>
        </w:rPr>
        <w:t>t</w:t>
      </w:r>
      <w:r w:rsidRPr="00F47753" w:rsidR="0086234E">
        <w:rPr>
          <w:rFonts w:cs="Arial" w:asciiTheme="majorHAnsi" w:hAnsiTheme="majorHAnsi"/>
          <w:sz w:val="20"/>
          <w:szCs w:val="20"/>
        </w:rPr>
        <w:t>he Agreement will automatically renew for additional 12 months</w:t>
      </w:r>
      <w:r w:rsidR="0086234E">
        <w:rPr>
          <w:rFonts w:cs="Arial" w:asciiTheme="majorHAnsi" w:hAnsiTheme="majorHAnsi"/>
          <w:sz w:val="20"/>
          <w:szCs w:val="20"/>
        </w:rPr>
        <w:t xml:space="preserve"> </w:t>
      </w:r>
      <w:r w:rsidRPr="00B94F0A" w:rsidR="0086234E">
        <w:rPr>
          <w:rFonts w:ascii="Cambria" w:hAnsi="Cambria" w:cstheme="majorHAnsi"/>
          <w:color w:val="252525"/>
          <w:sz w:val="20"/>
          <w:szCs w:val="20"/>
        </w:rPr>
        <w:t>at a fee level that is 3% above that charged in the immediately preceding term year,</w:t>
      </w:r>
      <w:r w:rsidRPr="00F47753" w:rsidR="0086234E">
        <w:rPr>
          <w:rFonts w:cs="Arial" w:asciiTheme="majorHAnsi" w:hAnsiTheme="majorHAnsi"/>
          <w:sz w:val="20"/>
          <w:szCs w:val="20"/>
        </w:rPr>
        <w:t xml:space="preserve"> unless either party gives the other party written notice of termination at least </w:t>
      </w:r>
      <w:r w:rsidR="0086234E">
        <w:rPr>
          <w:rFonts w:cs="Arial" w:asciiTheme="majorHAnsi" w:hAnsiTheme="majorHAnsi"/>
          <w:sz w:val="20"/>
          <w:szCs w:val="20"/>
        </w:rPr>
        <w:t>thirty (3</w:t>
      </w:r>
      <w:r w:rsidRPr="00F47753" w:rsidR="0086234E">
        <w:rPr>
          <w:rFonts w:cs="Arial" w:asciiTheme="majorHAnsi" w:hAnsiTheme="majorHAnsi"/>
          <w:sz w:val="20"/>
          <w:szCs w:val="20"/>
        </w:rPr>
        <w:t>0</w:t>
      </w:r>
      <w:r w:rsidR="0086234E">
        <w:rPr>
          <w:rFonts w:cs="Arial" w:asciiTheme="majorHAnsi" w:hAnsiTheme="majorHAnsi"/>
          <w:sz w:val="20"/>
          <w:szCs w:val="20"/>
        </w:rPr>
        <w:t>)</w:t>
      </w:r>
      <w:r w:rsidRPr="00F47753" w:rsidR="0086234E">
        <w:rPr>
          <w:rFonts w:cs="Arial" w:asciiTheme="majorHAnsi" w:hAnsiTheme="majorHAnsi"/>
          <w:sz w:val="20"/>
          <w:szCs w:val="20"/>
        </w:rPr>
        <w:t xml:space="preserve"> days prior to the expiration of the current term.</w:t>
      </w:r>
      <w:r w:rsidRPr="00F47753">
        <w:rPr>
          <w:rFonts w:cs="Arial" w:asciiTheme="majorHAnsi" w:hAnsiTheme="majorHAnsi"/>
          <w:sz w:val="20"/>
          <w:szCs w:val="20"/>
        </w:rPr>
        <w:t xml:space="preserve"> Either party may terminate this Agreement if the other party materially breaches this </w:t>
      </w:r>
      <w:proofErr w:type="gramStart"/>
      <w:r w:rsidRPr="00F47753">
        <w:rPr>
          <w:rFonts w:cs="Arial" w:asciiTheme="majorHAnsi" w:hAnsiTheme="majorHAnsi"/>
          <w:sz w:val="20"/>
          <w:szCs w:val="20"/>
        </w:rPr>
        <w:t>Agreement</w:t>
      </w:r>
      <w:proofErr w:type="gramEnd"/>
      <w:r w:rsidRPr="00F47753">
        <w:rPr>
          <w:rFonts w:cs="Arial" w:asciiTheme="majorHAnsi" w:hAnsiTheme="majorHAnsi"/>
          <w:sz w:val="20"/>
          <w:szCs w:val="20"/>
        </w:rPr>
        <w:t xml:space="preserve"> and such breach has not been cured within sixty (60) days of providing notice thereof.  Upon the expiration or termination of this Agreement: (</w:t>
      </w:r>
      <w:proofErr w:type="spellStart"/>
      <w:r w:rsidRPr="00F47753">
        <w:rPr>
          <w:rFonts w:cs="Arial" w:asciiTheme="majorHAnsi" w:hAnsiTheme="majorHAnsi"/>
          <w:sz w:val="20"/>
          <w:szCs w:val="20"/>
        </w:rPr>
        <w:t>i</w:t>
      </w:r>
      <w:proofErr w:type="spellEnd"/>
      <w:r w:rsidRPr="00F47753">
        <w:rPr>
          <w:rFonts w:cs="Arial" w:asciiTheme="majorHAnsi" w:hAnsiTheme="majorHAnsi"/>
          <w:sz w:val="20"/>
          <w:szCs w:val="20"/>
        </w:rPr>
        <w:t>) all rights granted by MBS Source under this Agreement shall immediately terminate; (ii) Subscriber shall immediately cease to access or use any Content provided hereunder; (iii) Subscriber will not use for any purpose thereafter any information included in or derived from the Content; and (iv) Subscriber shall promptly destroy or return to MBS Source any Content in Subscriber’s possession or control.</w:t>
      </w:r>
    </w:p>
    <w:p w:rsidRPr="00F47753" w:rsidR="00D02438" w:rsidP="00144349" w:rsidRDefault="00D02438" w14:paraId="078196B5" w14:textId="77777777">
      <w:pPr>
        <w:jc w:val="both"/>
        <w:rPr>
          <w:rFonts w:cs="Arial" w:asciiTheme="majorHAnsi" w:hAnsiTheme="majorHAnsi"/>
          <w:sz w:val="20"/>
          <w:szCs w:val="20"/>
        </w:rPr>
      </w:pPr>
    </w:p>
    <w:p w:rsidRPr="00F47753" w:rsidR="00D02438" w:rsidP="00D02438" w:rsidRDefault="00D02438" w14:paraId="117F4BFD" w14:textId="1417649F">
      <w:pPr>
        <w:tabs>
          <w:tab w:val="left" w:pos="360"/>
        </w:tabs>
        <w:rPr>
          <w:rFonts w:cs="Arial" w:asciiTheme="majorHAnsi" w:hAnsiTheme="majorHAnsi"/>
          <w:b/>
          <w:sz w:val="20"/>
          <w:szCs w:val="20"/>
        </w:rPr>
      </w:pPr>
      <w:r w:rsidRPr="00F47753">
        <w:rPr>
          <w:rFonts w:cs="Arial" w:asciiTheme="majorHAnsi" w:hAnsiTheme="majorHAnsi"/>
          <w:b/>
          <w:sz w:val="20"/>
          <w:szCs w:val="20"/>
        </w:rPr>
        <w:t>3.</w:t>
      </w:r>
      <w:r w:rsidRPr="00F47753">
        <w:rPr>
          <w:rFonts w:cs="Arial" w:asciiTheme="majorHAnsi" w:hAnsiTheme="majorHAnsi"/>
          <w:b/>
          <w:sz w:val="20"/>
          <w:szCs w:val="20"/>
        </w:rPr>
        <w:tab/>
      </w:r>
      <w:r w:rsidRPr="00F47753">
        <w:rPr>
          <w:rFonts w:cs="Arial" w:asciiTheme="majorHAnsi" w:hAnsiTheme="majorHAnsi"/>
          <w:b/>
          <w:sz w:val="20"/>
          <w:szCs w:val="20"/>
        </w:rPr>
        <w:t>Fee Schedule</w:t>
      </w:r>
      <w:r w:rsidRPr="00F47753" w:rsidR="00842BEE">
        <w:rPr>
          <w:rFonts w:cs="Arial" w:asciiTheme="majorHAnsi" w:hAnsiTheme="majorHAnsi"/>
          <w:sz w:val="20"/>
          <w:szCs w:val="20"/>
        </w:rPr>
        <w:t xml:space="preserve"> – </w:t>
      </w:r>
      <w:r w:rsidRPr="00F47753">
        <w:rPr>
          <w:rFonts w:cs="Arial" w:asciiTheme="majorHAnsi" w:hAnsiTheme="majorHAnsi"/>
          <w:sz w:val="20"/>
          <w:szCs w:val="20"/>
        </w:rPr>
        <w:t xml:space="preserve">Subscriber agrees to pay MBS Source the fees set forth in </w:t>
      </w:r>
      <w:r w:rsidR="00BE6D0A">
        <w:rPr>
          <w:rFonts w:cs="Arial" w:asciiTheme="majorHAnsi" w:hAnsiTheme="majorHAnsi"/>
          <w:sz w:val="20"/>
          <w:szCs w:val="20"/>
        </w:rPr>
        <w:t>A</w:t>
      </w:r>
      <w:r w:rsidRPr="00F47753">
        <w:rPr>
          <w:rFonts w:cs="Arial" w:asciiTheme="majorHAnsi" w:hAnsiTheme="majorHAnsi"/>
          <w:sz w:val="20"/>
          <w:szCs w:val="20"/>
        </w:rPr>
        <w:t>ppendix</w:t>
      </w:r>
      <w:r w:rsidR="00BE6D0A">
        <w:rPr>
          <w:rFonts w:cs="Arial" w:asciiTheme="majorHAnsi" w:hAnsiTheme="majorHAnsi"/>
          <w:sz w:val="20"/>
          <w:szCs w:val="20"/>
        </w:rPr>
        <w:t xml:space="preserve"> </w:t>
      </w:r>
      <w:r w:rsidRPr="00F47753">
        <w:rPr>
          <w:rFonts w:cs="Arial" w:asciiTheme="majorHAnsi" w:hAnsiTheme="majorHAnsi"/>
          <w:sz w:val="20"/>
          <w:szCs w:val="20"/>
        </w:rPr>
        <w:t>hereto.</w:t>
      </w:r>
      <w:r w:rsidRPr="00F47753">
        <w:rPr>
          <w:rFonts w:cs="Arial" w:asciiTheme="majorHAnsi" w:hAnsiTheme="majorHAnsi"/>
          <w:b/>
          <w:sz w:val="20"/>
          <w:szCs w:val="20"/>
        </w:rPr>
        <w:t xml:space="preserve">  </w:t>
      </w:r>
    </w:p>
    <w:p w:rsidRPr="00F47753" w:rsidR="00E77BCB" w:rsidP="00E77BCB" w:rsidRDefault="00E77BCB" w14:paraId="5B92DF28" w14:textId="77777777">
      <w:pPr>
        <w:rPr>
          <w:rFonts w:cs="Arial" w:asciiTheme="majorHAnsi" w:hAnsiTheme="majorHAnsi"/>
          <w:sz w:val="20"/>
          <w:szCs w:val="20"/>
        </w:rPr>
      </w:pPr>
    </w:p>
    <w:p w:rsidR="001464A6" w:rsidP="00E77BCB" w:rsidRDefault="00E77BCB" w14:paraId="2C87EEDA" w14:textId="77777777">
      <w:pPr>
        <w:jc w:val="both"/>
        <w:rPr>
          <w:rFonts w:cs="Arial" w:asciiTheme="majorHAnsi" w:hAnsiTheme="majorHAnsi"/>
          <w:sz w:val="20"/>
          <w:szCs w:val="20"/>
        </w:rPr>
      </w:pPr>
      <w:r w:rsidRPr="00F47753">
        <w:rPr>
          <w:rFonts w:cs="Arial" w:asciiTheme="majorHAnsi" w:hAnsiTheme="majorHAnsi"/>
          <w:b/>
          <w:sz w:val="20"/>
          <w:szCs w:val="20"/>
        </w:rPr>
        <w:t>4. Payment and Billing</w:t>
      </w:r>
      <w:r w:rsidRPr="00F47753">
        <w:rPr>
          <w:rFonts w:cs="Arial" w:asciiTheme="majorHAnsi" w:hAnsiTheme="majorHAnsi"/>
          <w:sz w:val="20"/>
          <w:szCs w:val="20"/>
        </w:rPr>
        <w:t xml:space="preserve"> – All Fees shall be paid </w:t>
      </w:r>
      <w:r w:rsidRPr="00F47753" w:rsidR="002E4590">
        <w:rPr>
          <w:rFonts w:cs="Arial" w:asciiTheme="majorHAnsi" w:hAnsiTheme="majorHAnsi"/>
          <w:sz w:val="20"/>
          <w:szCs w:val="20"/>
        </w:rPr>
        <w:t xml:space="preserve">quarterly </w:t>
      </w:r>
      <w:r w:rsidRPr="00F47753">
        <w:rPr>
          <w:rFonts w:cs="Arial" w:asciiTheme="majorHAnsi" w:hAnsiTheme="majorHAnsi"/>
          <w:sz w:val="20"/>
          <w:szCs w:val="20"/>
        </w:rPr>
        <w:t xml:space="preserve">in advance and are due and payable within 14 days after the date of </w:t>
      </w:r>
      <w:r w:rsidRPr="00F47753" w:rsidR="00B162F0">
        <w:rPr>
          <w:rFonts w:cs="Arial" w:asciiTheme="majorHAnsi" w:hAnsiTheme="majorHAnsi"/>
          <w:sz w:val="20"/>
          <w:szCs w:val="20"/>
        </w:rPr>
        <w:t>the</w:t>
      </w:r>
      <w:r w:rsidRPr="00F47753">
        <w:rPr>
          <w:rFonts w:cs="Arial" w:asciiTheme="majorHAnsi" w:hAnsiTheme="majorHAnsi"/>
          <w:sz w:val="20"/>
          <w:szCs w:val="20"/>
        </w:rPr>
        <w:t xml:space="preserve"> invoice</w:t>
      </w:r>
      <w:r w:rsidRPr="00F47753" w:rsidR="00B162F0">
        <w:rPr>
          <w:rFonts w:cs="Arial" w:asciiTheme="majorHAnsi" w:hAnsiTheme="majorHAnsi"/>
          <w:sz w:val="20"/>
          <w:szCs w:val="20"/>
        </w:rPr>
        <w:t xml:space="preserve"> (“Due Date”)</w:t>
      </w:r>
      <w:r w:rsidRPr="00F47753">
        <w:rPr>
          <w:rFonts w:cs="Arial" w:asciiTheme="majorHAnsi" w:hAnsiTheme="majorHAnsi"/>
          <w:sz w:val="20"/>
          <w:szCs w:val="20"/>
        </w:rPr>
        <w:t xml:space="preserve">, except that the first payment for Services </w:t>
      </w:r>
      <w:r w:rsidRPr="00F47753" w:rsidR="006342FF">
        <w:rPr>
          <w:rFonts w:cs="Arial" w:asciiTheme="majorHAnsi" w:hAnsiTheme="majorHAnsi"/>
          <w:sz w:val="20"/>
          <w:szCs w:val="20"/>
        </w:rPr>
        <w:t xml:space="preserve">will be prorated for the rest of the quarter and </w:t>
      </w:r>
      <w:r w:rsidRPr="00F47753">
        <w:rPr>
          <w:rFonts w:cs="Arial" w:asciiTheme="majorHAnsi" w:hAnsiTheme="majorHAnsi"/>
          <w:sz w:val="20"/>
          <w:szCs w:val="20"/>
        </w:rPr>
        <w:t>shall be due and payable upon the commencement of the Service. MBS Source will send invoic</w:t>
      </w:r>
      <w:r w:rsidRPr="00F47753" w:rsidR="002E4590">
        <w:rPr>
          <w:rFonts w:cs="Arial" w:asciiTheme="majorHAnsi" w:hAnsiTheme="majorHAnsi"/>
          <w:sz w:val="20"/>
          <w:szCs w:val="20"/>
        </w:rPr>
        <w:t>e</w:t>
      </w:r>
      <w:r w:rsidRPr="00F47753" w:rsidR="00B162F0">
        <w:rPr>
          <w:rFonts w:cs="Arial" w:asciiTheme="majorHAnsi" w:hAnsiTheme="majorHAnsi"/>
          <w:sz w:val="20"/>
          <w:szCs w:val="20"/>
        </w:rPr>
        <w:t>s</w:t>
      </w:r>
      <w:r w:rsidRPr="00F47753" w:rsidR="002E4590">
        <w:rPr>
          <w:rFonts w:cs="Arial" w:asciiTheme="majorHAnsi" w:hAnsiTheme="majorHAnsi"/>
          <w:sz w:val="20"/>
          <w:szCs w:val="20"/>
        </w:rPr>
        <w:t xml:space="preserve"> to Subscriber by electronic mail</w:t>
      </w:r>
      <w:r w:rsidRPr="00F47753" w:rsidR="006D7A02">
        <w:rPr>
          <w:rFonts w:cs="Arial" w:asciiTheme="majorHAnsi" w:hAnsiTheme="majorHAnsi"/>
          <w:sz w:val="20"/>
          <w:szCs w:val="20"/>
        </w:rPr>
        <w:t xml:space="preserve"> only</w:t>
      </w:r>
      <w:r w:rsidRPr="00F47753">
        <w:rPr>
          <w:rFonts w:cs="Arial" w:asciiTheme="majorHAnsi" w:hAnsiTheme="majorHAnsi"/>
          <w:sz w:val="20"/>
          <w:szCs w:val="20"/>
        </w:rPr>
        <w:t xml:space="preserve">. For all payments received more than 10 days after the Due Date, MBS Source reserves the right to assess a late fee equal to 1.5% of the amount due per month, or such lesser amount as allowed by applicable law.  Any incorrect or inaccurate billings must be reported to MBS Source within 90 days from the date Subscriber discovers the error or Subscriber will be deemed to have waived its right to adjustments or refunds due from inaccurate or incorrect bills. </w:t>
      </w:r>
      <w:r w:rsidRPr="00F47753" w:rsidR="007C2739">
        <w:rPr>
          <w:rFonts w:cs="Arial" w:asciiTheme="majorHAnsi" w:hAnsiTheme="majorHAnsi"/>
          <w:sz w:val="20"/>
          <w:szCs w:val="20"/>
        </w:rPr>
        <w:t xml:space="preserve">Fees payable to MBS Source under this Agreement do not include taxes or other amounts assessed or imposed by any governmental authority. </w:t>
      </w:r>
      <w:r w:rsidRPr="00AC09BE" w:rsidR="001464A6">
        <w:rPr>
          <w:rFonts w:cs="Arial" w:asciiTheme="majorHAnsi" w:hAnsiTheme="majorHAnsi" w:eastAsiaTheme="minorHAnsi"/>
          <w:sz w:val="20"/>
          <w:szCs w:val="20"/>
        </w:rPr>
        <w:t xml:space="preserve">All applicable taxes, including without limitation, sales tax, VAT, </w:t>
      </w:r>
      <w:proofErr w:type="gramStart"/>
      <w:r w:rsidRPr="00AC09BE" w:rsidR="001464A6">
        <w:rPr>
          <w:rFonts w:cs="Arial" w:asciiTheme="majorHAnsi" w:hAnsiTheme="majorHAnsi" w:eastAsiaTheme="minorHAnsi"/>
          <w:sz w:val="20"/>
          <w:szCs w:val="20"/>
        </w:rPr>
        <w:t>GST</w:t>
      </w:r>
      <w:proofErr w:type="gramEnd"/>
      <w:r w:rsidRPr="00AC09BE" w:rsidR="001464A6">
        <w:rPr>
          <w:rFonts w:cs="Arial" w:asciiTheme="majorHAnsi" w:hAnsiTheme="majorHAnsi" w:eastAsiaTheme="minorHAnsi"/>
          <w:sz w:val="20"/>
          <w:szCs w:val="20"/>
        </w:rPr>
        <w:t xml:space="preserve"> and similar taxes, shall be in addition to the charges, and shall </w:t>
      </w:r>
      <w:r w:rsidRPr="00AC09BE" w:rsidR="001464A6">
        <w:rPr>
          <w:rFonts w:cs="Arial" w:asciiTheme="majorHAnsi" w:hAnsiTheme="majorHAnsi"/>
          <w:sz w:val="20"/>
          <w:szCs w:val="20"/>
        </w:rPr>
        <w:t>be</w:t>
      </w:r>
      <w:r w:rsidRPr="00AC09BE" w:rsidR="001464A6">
        <w:rPr>
          <w:rFonts w:cs="Arial" w:asciiTheme="majorHAnsi" w:hAnsiTheme="majorHAnsi" w:eastAsiaTheme="minorHAnsi"/>
          <w:sz w:val="20"/>
          <w:szCs w:val="20"/>
        </w:rPr>
        <w:t xml:space="preserve"> the responsibility of Subscriber.  Subscriber shall assess and pay any taxes, </w:t>
      </w:r>
      <w:proofErr w:type="gramStart"/>
      <w:r w:rsidRPr="00AC09BE" w:rsidR="001464A6">
        <w:rPr>
          <w:rFonts w:cs="Arial" w:asciiTheme="majorHAnsi" w:hAnsiTheme="majorHAnsi" w:eastAsiaTheme="minorHAnsi"/>
          <w:sz w:val="20"/>
          <w:szCs w:val="20"/>
        </w:rPr>
        <w:t>fees</w:t>
      </w:r>
      <w:proofErr w:type="gramEnd"/>
      <w:r w:rsidRPr="00AC09BE" w:rsidR="001464A6">
        <w:rPr>
          <w:rFonts w:cs="Arial" w:asciiTheme="majorHAnsi" w:hAnsiTheme="majorHAnsi" w:eastAsiaTheme="minorHAnsi"/>
          <w:sz w:val="20"/>
          <w:szCs w:val="20"/>
        </w:rPr>
        <w:t xml:space="preserve"> or penalties in respect of the Services and/or the Equipment which may be Subscriber’s legal responsibility to pay.</w:t>
      </w:r>
      <w:r w:rsidRPr="00F47753" w:rsidR="007C2739">
        <w:rPr>
          <w:rFonts w:cs="Arial" w:asciiTheme="majorHAnsi" w:hAnsiTheme="majorHAnsi"/>
          <w:sz w:val="20"/>
          <w:szCs w:val="20"/>
        </w:rPr>
        <w:t xml:space="preserve"> </w:t>
      </w:r>
    </w:p>
    <w:p w:rsidRPr="00F47753" w:rsidR="00E77BCB" w:rsidP="00E77BCB" w:rsidRDefault="00DD4356" w14:paraId="75E2FB8E" w14:textId="77777777">
      <w:pPr>
        <w:jc w:val="both"/>
        <w:rPr>
          <w:rFonts w:cs="Arial" w:asciiTheme="majorHAnsi" w:hAnsiTheme="majorHAnsi"/>
          <w:sz w:val="20"/>
          <w:szCs w:val="20"/>
        </w:rPr>
      </w:pPr>
      <w:r w:rsidRPr="00F47753">
        <w:rPr>
          <w:rFonts w:cs="Arial" w:asciiTheme="majorHAnsi" w:hAnsiTheme="majorHAnsi"/>
          <w:sz w:val="20"/>
          <w:szCs w:val="20"/>
        </w:rPr>
        <w:lastRenderedPageBreak/>
        <w:t xml:space="preserve">MBS Source reserves the right to suspend service </w:t>
      </w:r>
      <w:proofErr w:type="gramStart"/>
      <w:r w:rsidRPr="00F47753">
        <w:rPr>
          <w:rFonts w:cs="Arial" w:asciiTheme="majorHAnsi" w:hAnsiTheme="majorHAnsi"/>
          <w:sz w:val="20"/>
          <w:szCs w:val="20"/>
        </w:rPr>
        <w:t>in the event that</w:t>
      </w:r>
      <w:proofErr w:type="gramEnd"/>
      <w:r w:rsidRPr="00F47753">
        <w:rPr>
          <w:rFonts w:cs="Arial" w:asciiTheme="majorHAnsi" w:hAnsiTheme="majorHAnsi"/>
          <w:sz w:val="20"/>
          <w:szCs w:val="20"/>
        </w:rPr>
        <w:t xml:space="preserve"> </w:t>
      </w:r>
      <w:r w:rsidRPr="00F47753" w:rsidR="00706BBD">
        <w:rPr>
          <w:rFonts w:cs="Arial" w:asciiTheme="majorHAnsi" w:hAnsiTheme="majorHAnsi"/>
          <w:sz w:val="20"/>
          <w:szCs w:val="20"/>
        </w:rPr>
        <w:t>payments are not made when due.  Amounts payable to MBS Source shall continue to accrue during any period of suspension and must be paid as a condition precedent to reactivation.</w:t>
      </w:r>
    </w:p>
    <w:p w:rsidRPr="00F47753" w:rsidR="00E77BCB" w:rsidP="00E77BCB" w:rsidRDefault="00E77BCB" w14:paraId="1FD9790A" w14:textId="77777777">
      <w:pPr>
        <w:rPr>
          <w:rFonts w:cs="Arial" w:asciiTheme="majorHAnsi" w:hAnsiTheme="majorHAnsi"/>
          <w:sz w:val="20"/>
          <w:szCs w:val="20"/>
        </w:rPr>
      </w:pPr>
    </w:p>
    <w:p w:rsidRPr="00F47753" w:rsidR="005B48A7" w:rsidP="00F47753" w:rsidRDefault="00E77BCB" w14:paraId="7505313F" w14:textId="424B2C68">
      <w:pPr>
        <w:tabs>
          <w:tab w:val="left" w:pos="360"/>
        </w:tabs>
        <w:jc w:val="both"/>
        <w:rPr>
          <w:rFonts w:cs="Arial" w:asciiTheme="majorHAnsi" w:hAnsiTheme="majorHAnsi"/>
          <w:sz w:val="20"/>
          <w:szCs w:val="20"/>
        </w:rPr>
      </w:pPr>
      <w:r w:rsidRPr="00F47753">
        <w:rPr>
          <w:rFonts w:cs="Arial" w:asciiTheme="majorHAnsi" w:hAnsiTheme="majorHAnsi"/>
          <w:b/>
          <w:sz w:val="20"/>
          <w:szCs w:val="20"/>
        </w:rPr>
        <w:t xml:space="preserve">5. </w:t>
      </w:r>
      <w:r w:rsidRPr="00F47753" w:rsidR="00797BC5">
        <w:rPr>
          <w:rFonts w:cs="Arial" w:asciiTheme="majorHAnsi" w:hAnsiTheme="majorHAnsi"/>
          <w:b/>
          <w:sz w:val="20"/>
          <w:szCs w:val="20"/>
        </w:rPr>
        <w:t>Use Limitations</w:t>
      </w:r>
      <w:r w:rsidRPr="00F47753" w:rsidR="00797BC5">
        <w:rPr>
          <w:rFonts w:cs="Arial" w:asciiTheme="majorHAnsi" w:hAnsiTheme="majorHAnsi"/>
          <w:sz w:val="20"/>
          <w:szCs w:val="20"/>
        </w:rPr>
        <w:t xml:space="preserve"> – </w:t>
      </w:r>
      <w:r w:rsidRPr="00F47753" w:rsidR="00EA3896">
        <w:rPr>
          <w:rFonts w:cs="Arial" w:asciiTheme="majorHAnsi" w:hAnsiTheme="majorHAnsi"/>
          <w:sz w:val="20"/>
          <w:szCs w:val="20"/>
        </w:rPr>
        <w:t>Subscriber may purchase access to the MBS Source Website (the “Website”) or access to certain MBS Source data feeds (the “Data Feeds), or both</w:t>
      </w:r>
      <w:r w:rsidRPr="00F47753" w:rsidR="009D72B2">
        <w:rPr>
          <w:rFonts w:cs="Arial" w:asciiTheme="majorHAnsi" w:hAnsiTheme="majorHAnsi"/>
          <w:sz w:val="20"/>
          <w:szCs w:val="20"/>
        </w:rPr>
        <w:t xml:space="preserve">.  Appendix specifies which services Subscriber has purchased.  </w:t>
      </w:r>
      <w:r w:rsidRPr="00F47753" w:rsidR="00E2388B">
        <w:rPr>
          <w:rFonts w:cs="Arial" w:asciiTheme="majorHAnsi" w:hAnsiTheme="majorHAnsi"/>
          <w:sz w:val="20"/>
          <w:szCs w:val="20"/>
        </w:rPr>
        <w:t xml:space="preserve">If Subscriber has purchased access to the </w:t>
      </w:r>
      <w:r w:rsidRPr="00F47753" w:rsidR="009D72B2">
        <w:rPr>
          <w:rFonts w:cs="Arial" w:asciiTheme="majorHAnsi" w:hAnsiTheme="majorHAnsi"/>
          <w:sz w:val="20"/>
          <w:szCs w:val="20"/>
        </w:rPr>
        <w:t>Website</w:t>
      </w:r>
      <w:r w:rsidRPr="00F47753" w:rsidR="00E2388B">
        <w:rPr>
          <w:rFonts w:cs="Arial" w:asciiTheme="majorHAnsi" w:hAnsiTheme="majorHAnsi"/>
          <w:sz w:val="20"/>
          <w:szCs w:val="20"/>
        </w:rPr>
        <w:t>, as indicated in Appendix hereto, e</w:t>
      </w:r>
      <w:r w:rsidRPr="00F47753" w:rsidR="00797BC5">
        <w:rPr>
          <w:rFonts w:cs="Arial" w:asciiTheme="majorHAnsi" w:hAnsiTheme="majorHAnsi"/>
          <w:sz w:val="20"/>
          <w:szCs w:val="20"/>
        </w:rPr>
        <w:t xml:space="preserve">xcept with respect to the Limited Reports permitted below, data accessed through the </w:t>
      </w:r>
      <w:proofErr w:type="gramStart"/>
      <w:r w:rsidRPr="00F47753" w:rsidR="00B60B2E">
        <w:rPr>
          <w:rFonts w:cs="Arial" w:asciiTheme="majorHAnsi" w:hAnsiTheme="majorHAnsi"/>
          <w:sz w:val="20"/>
          <w:szCs w:val="20"/>
        </w:rPr>
        <w:t xml:space="preserve">Website </w:t>
      </w:r>
      <w:r w:rsidRPr="00F47753" w:rsidR="001D4105">
        <w:rPr>
          <w:rFonts w:cs="Arial" w:asciiTheme="majorHAnsi" w:hAnsiTheme="majorHAnsi"/>
          <w:sz w:val="20"/>
          <w:szCs w:val="20"/>
        </w:rPr>
        <w:t>,</w:t>
      </w:r>
      <w:proofErr w:type="gramEnd"/>
      <w:r w:rsidRPr="00F47753" w:rsidR="001D4105">
        <w:rPr>
          <w:rFonts w:cs="Arial" w:asciiTheme="majorHAnsi" w:hAnsiTheme="majorHAnsi"/>
          <w:sz w:val="20"/>
          <w:szCs w:val="20"/>
        </w:rPr>
        <w:t xml:space="preserve"> including the Content,</w:t>
      </w:r>
      <w:r w:rsidRPr="00F47753" w:rsidR="00797BC5">
        <w:rPr>
          <w:rFonts w:cs="Arial" w:asciiTheme="majorHAnsi" w:hAnsiTheme="majorHAnsi"/>
          <w:sz w:val="20"/>
          <w:szCs w:val="20"/>
        </w:rPr>
        <w:t xml:space="preserve"> may only be viewed by Subscriber as presented to Subscriber on the Website, and may not be copied or exported for use in any other manner.  </w:t>
      </w:r>
      <w:r w:rsidRPr="00F47753" w:rsidR="009D72B2">
        <w:rPr>
          <w:rFonts w:cs="Arial" w:asciiTheme="majorHAnsi" w:hAnsiTheme="majorHAnsi"/>
          <w:sz w:val="20"/>
          <w:szCs w:val="20"/>
        </w:rPr>
        <w:t>Data received by Subscriber through the Website or Data Feeds (as applicable)</w:t>
      </w:r>
      <w:r w:rsidRPr="00F47753" w:rsidR="00797BC5">
        <w:rPr>
          <w:rFonts w:cs="Arial" w:asciiTheme="majorHAnsi" w:hAnsiTheme="majorHAnsi"/>
          <w:sz w:val="20"/>
          <w:szCs w:val="20"/>
        </w:rPr>
        <w:t xml:space="preserve"> may not be removed from the device on which it is accessed</w:t>
      </w:r>
      <w:r w:rsidRPr="00F47753" w:rsidR="00951E6C">
        <w:rPr>
          <w:rFonts w:cs="Arial" w:asciiTheme="majorHAnsi" w:hAnsiTheme="majorHAnsi"/>
          <w:sz w:val="20"/>
          <w:szCs w:val="20"/>
        </w:rPr>
        <w:t>.</w:t>
      </w:r>
      <w:r w:rsidRPr="00F47753" w:rsidR="001249D0">
        <w:rPr>
          <w:rFonts w:cs="Arial" w:asciiTheme="majorHAnsi" w:hAnsiTheme="majorHAnsi"/>
          <w:sz w:val="20"/>
          <w:szCs w:val="20"/>
        </w:rPr>
        <w:t xml:space="preserve"> </w:t>
      </w:r>
      <w:r w:rsidRPr="00F47753" w:rsidR="00951E6C">
        <w:rPr>
          <w:rFonts w:cs="Arial" w:asciiTheme="majorHAnsi" w:hAnsiTheme="majorHAnsi"/>
          <w:sz w:val="20"/>
          <w:szCs w:val="20"/>
        </w:rPr>
        <w:t xml:space="preserve">Data accessed through the Website may not be </w:t>
      </w:r>
      <w:r w:rsidRPr="00F47753" w:rsidR="00797BC5">
        <w:rPr>
          <w:rFonts w:cs="Arial" w:asciiTheme="majorHAnsi" w:hAnsiTheme="majorHAnsi"/>
          <w:sz w:val="20"/>
          <w:szCs w:val="20"/>
        </w:rPr>
        <w:t>stored for consumption outside of the Website.  Notwithstanding the foregoing, in the ordinary course of business, Subscriber may use and disseminate static reports containing a Limited Amount of data obtained through the Website</w:t>
      </w:r>
      <w:r w:rsidRPr="00F47753" w:rsidR="00951E6C">
        <w:rPr>
          <w:rFonts w:cs="Arial" w:asciiTheme="majorHAnsi" w:hAnsiTheme="majorHAnsi"/>
          <w:sz w:val="20"/>
          <w:szCs w:val="20"/>
        </w:rPr>
        <w:t xml:space="preserve"> or Data Feeds</w:t>
      </w:r>
      <w:r w:rsidRPr="00F47753" w:rsidR="00B22AED">
        <w:rPr>
          <w:rFonts w:cs="Arial" w:asciiTheme="majorHAnsi" w:hAnsiTheme="majorHAnsi"/>
          <w:sz w:val="20"/>
          <w:szCs w:val="20"/>
        </w:rPr>
        <w:t>,</w:t>
      </w:r>
      <w:r w:rsidRPr="00F47753" w:rsidR="00557D32">
        <w:rPr>
          <w:rFonts w:cs="Arial" w:asciiTheme="majorHAnsi" w:hAnsiTheme="majorHAnsi"/>
          <w:sz w:val="20"/>
          <w:szCs w:val="20"/>
        </w:rPr>
        <w:t xml:space="preserve"> or as otherwise permitted</w:t>
      </w:r>
      <w:r w:rsidRPr="00F47753" w:rsidR="00797BC5">
        <w:rPr>
          <w:rFonts w:cs="Arial" w:asciiTheme="majorHAnsi" w:hAnsiTheme="majorHAnsi"/>
          <w:sz w:val="20"/>
          <w:szCs w:val="20"/>
        </w:rPr>
        <w:t xml:space="preserve"> for the sole purpose of (</w:t>
      </w:r>
      <w:proofErr w:type="spellStart"/>
      <w:r w:rsidRPr="00F47753" w:rsidR="00797BC5">
        <w:rPr>
          <w:rFonts w:cs="Arial" w:asciiTheme="majorHAnsi" w:hAnsiTheme="majorHAnsi"/>
          <w:sz w:val="20"/>
          <w:szCs w:val="20"/>
        </w:rPr>
        <w:t>i</w:t>
      </w:r>
      <w:proofErr w:type="spellEnd"/>
      <w:r w:rsidRPr="00F47753" w:rsidR="00797BC5">
        <w:rPr>
          <w:rFonts w:cs="Arial" w:asciiTheme="majorHAnsi" w:hAnsiTheme="majorHAnsi"/>
          <w:sz w:val="20"/>
          <w:szCs w:val="20"/>
        </w:rPr>
        <w:t>) conducting research for internal use, (ii) providing limited research results to its customers, or (iii) making trade proposals; (each, a “Limited Report”); provided, however, that Subscriber may not use or disseminate any data obtained from the Website</w:t>
      </w:r>
      <w:r w:rsidRPr="00F47753" w:rsidR="00B22AED">
        <w:rPr>
          <w:rFonts w:cs="Arial" w:asciiTheme="majorHAnsi" w:hAnsiTheme="majorHAnsi"/>
          <w:sz w:val="20"/>
          <w:szCs w:val="20"/>
        </w:rPr>
        <w:t xml:space="preserve"> or Data Feeds</w:t>
      </w:r>
      <w:r w:rsidRPr="00F47753" w:rsidR="00797BC5">
        <w:rPr>
          <w:rFonts w:cs="Arial" w:asciiTheme="majorHAnsi" w:hAnsiTheme="majorHAnsi"/>
          <w:sz w:val="20"/>
          <w:szCs w:val="20"/>
        </w:rPr>
        <w:t xml:space="preserve"> in any manner that could, in MBS Source’s sole good faith judgment, affect MBS Source’s ability to license the  applicable data or cause the data so used or disseminated to be a source of or substitute for data otherwise available from MBS Source. In addition, such Limited Reports shall not be part of an automated process of generating reports and such Limited Reports shall not include any data a streaming format.  </w:t>
      </w:r>
      <w:proofErr w:type="gramStart"/>
      <w:r w:rsidRPr="00F47753" w:rsidR="00797BC5">
        <w:rPr>
          <w:rFonts w:cs="Arial" w:asciiTheme="majorHAnsi" w:hAnsiTheme="majorHAnsi"/>
          <w:sz w:val="20"/>
          <w:szCs w:val="20"/>
        </w:rPr>
        <w:t>For the purpose of</w:t>
      </w:r>
      <w:proofErr w:type="gramEnd"/>
      <w:r w:rsidRPr="00F47753" w:rsidR="00797BC5">
        <w:rPr>
          <w:rFonts w:cs="Arial" w:asciiTheme="majorHAnsi" w:hAnsiTheme="majorHAnsi"/>
          <w:sz w:val="20"/>
          <w:szCs w:val="20"/>
        </w:rPr>
        <w:t xml:space="preserve"> this Agreement a “Limited Amount” shall mean an insubstantial portion in quality or quantity of information that has no independent commercial value and cannot be used as a replacement for the Content.   Limited Reports may not be resold by Subscriber or its </w:t>
      </w:r>
      <w:proofErr w:type="gramStart"/>
      <w:r w:rsidRPr="00F47753" w:rsidR="00797BC5">
        <w:rPr>
          <w:rFonts w:cs="Arial" w:asciiTheme="majorHAnsi" w:hAnsiTheme="majorHAnsi"/>
          <w:sz w:val="20"/>
          <w:szCs w:val="20"/>
        </w:rPr>
        <w:t>customers, and</w:t>
      </w:r>
      <w:proofErr w:type="gramEnd"/>
      <w:r w:rsidRPr="00F47753" w:rsidR="00797BC5">
        <w:rPr>
          <w:rFonts w:cs="Arial" w:asciiTheme="majorHAnsi" w:hAnsiTheme="majorHAnsi"/>
          <w:sz w:val="20"/>
          <w:szCs w:val="20"/>
        </w:rPr>
        <w:t xml:space="preserve"> must include any proprietary notices as designated by MBS Source from time to time. </w:t>
      </w:r>
      <w:r w:rsidRPr="00F47753" w:rsidR="005B48A7">
        <w:rPr>
          <w:rFonts w:cs="Arial" w:asciiTheme="majorHAnsi" w:hAnsiTheme="majorHAnsi"/>
          <w:sz w:val="20"/>
          <w:szCs w:val="20"/>
        </w:rPr>
        <w:t xml:space="preserve">Data downloads are limited to one hundred (100) Line Items of information per Named User per day.  A “Line Item” means the data that is displayed in a single row of a table that is displayed on the Website </w:t>
      </w:r>
      <w:r w:rsidRPr="00F47753" w:rsidR="00B22AED">
        <w:rPr>
          <w:rFonts w:cs="Arial" w:asciiTheme="majorHAnsi" w:hAnsiTheme="majorHAnsi"/>
          <w:sz w:val="20"/>
          <w:szCs w:val="20"/>
        </w:rPr>
        <w:t xml:space="preserve">or through the Data Feeds </w:t>
      </w:r>
      <w:r w:rsidRPr="00F47753" w:rsidR="005B48A7">
        <w:rPr>
          <w:rFonts w:cs="Arial" w:asciiTheme="majorHAnsi" w:hAnsiTheme="majorHAnsi"/>
          <w:sz w:val="20"/>
          <w:szCs w:val="20"/>
        </w:rPr>
        <w:t xml:space="preserve">when the applicable user conducts a search.  </w:t>
      </w:r>
    </w:p>
    <w:p w:rsidRPr="00F47753" w:rsidR="00E77BCB" w:rsidP="00E77BCB" w:rsidRDefault="00E77BCB" w14:paraId="633F3C10" w14:textId="77777777">
      <w:pPr>
        <w:jc w:val="both"/>
        <w:rPr>
          <w:rFonts w:cs="Arial" w:asciiTheme="majorHAnsi" w:hAnsiTheme="majorHAnsi"/>
          <w:sz w:val="20"/>
          <w:szCs w:val="20"/>
        </w:rPr>
      </w:pPr>
    </w:p>
    <w:p w:rsidRPr="00F47753" w:rsidR="008B3E46" w:rsidP="00E77BCB" w:rsidRDefault="0012047E" w14:paraId="0BF02D86" w14:textId="77777777">
      <w:pPr>
        <w:jc w:val="both"/>
        <w:rPr>
          <w:rFonts w:cs="Arial" w:asciiTheme="majorHAnsi" w:hAnsiTheme="majorHAnsi"/>
          <w:sz w:val="20"/>
          <w:szCs w:val="20"/>
        </w:rPr>
      </w:pPr>
      <w:r w:rsidRPr="00F47753">
        <w:rPr>
          <w:rFonts w:cs="Arial" w:asciiTheme="majorHAnsi" w:hAnsiTheme="majorHAnsi"/>
          <w:b/>
          <w:sz w:val="20"/>
          <w:szCs w:val="20"/>
        </w:rPr>
        <w:t>6. Proprietary Rights</w:t>
      </w:r>
      <w:r w:rsidRPr="00F47753">
        <w:rPr>
          <w:rFonts w:cs="Arial" w:asciiTheme="majorHAnsi" w:hAnsiTheme="majorHAnsi"/>
          <w:sz w:val="20"/>
          <w:szCs w:val="20"/>
        </w:rPr>
        <w:t xml:space="preserve"> – </w:t>
      </w:r>
      <w:r w:rsidRPr="00F47753" w:rsidR="00E77BCB">
        <w:rPr>
          <w:rFonts w:cs="Arial" w:asciiTheme="majorHAnsi" w:hAnsiTheme="majorHAnsi"/>
          <w:sz w:val="20"/>
          <w:szCs w:val="20"/>
        </w:rPr>
        <w:t xml:space="preserve">As between MBS Source and Subscriber, MBS Source owns all rights, including intellectual property rights, in the MBS Source Services and other materials relating thereto, including market intelligence, modifications, updates, revisions or enhancements.  All rights not expressly granted to Subscriber are reserved by MBS Source.  Subscriber will respect the integrity of the Services and will ensure the information is not changed or distorted.   Subscriber agrees not to create any derivative works (including databases) based on the Service or the </w:t>
      </w:r>
      <w:r w:rsidRPr="00F47753" w:rsidR="001D4105">
        <w:rPr>
          <w:rFonts w:cs="Arial" w:asciiTheme="majorHAnsi" w:hAnsiTheme="majorHAnsi"/>
          <w:sz w:val="20"/>
          <w:szCs w:val="20"/>
        </w:rPr>
        <w:t xml:space="preserve">Content </w:t>
      </w:r>
      <w:r w:rsidRPr="00F47753" w:rsidR="00E77BCB">
        <w:rPr>
          <w:rFonts w:cs="Arial" w:asciiTheme="majorHAnsi" w:hAnsiTheme="majorHAnsi"/>
          <w:sz w:val="20"/>
          <w:szCs w:val="20"/>
        </w:rPr>
        <w:t>therein.</w:t>
      </w:r>
      <w:r w:rsidRPr="00F47753" w:rsidR="008B3E46">
        <w:rPr>
          <w:rFonts w:cs="Arial" w:asciiTheme="majorHAnsi" w:hAnsiTheme="majorHAnsi"/>
          <w:sz w:val="20"/>
          <w:szCs w:val="20"/>
        </w:rPr>
        <w:t xml:space="preserve">  The data, material and Content contained on the Service are owned by MBS Source or its content providers and are protected by copyright laws. All trademarks, services marks and trade names displayed on the Service belong to their respective owners. </w:t>
      </w:r>
    </w:p>
    <w:p w:rsidRPr="00F47753" w:rsidR="00E77BCB" w:rsidP="00E77BCB" w:rsidRDefault="00E77BCB" w14:paraId="180F1CE3" w14:textId="77777777">
      <w:pPr>
        <w:jc w:val="both"/>
        <w:rPr>
          <w:rFonts w:cs="Arial" w:asciiTheme="majorHAnsi" w:hAnsiTheme="majorHAnsi"/>
          <w:sz w:val="20"/>
          <w:szCs w:val="20"/>
        </w:rPr>
      </w:pPr>
    </w:p>
    <w:p w:rsidRPr="00F47753" w:rsidR="00E77BCB" w:rsidP="00E77BCB" w:rsidRDefault="0012047E" w14:paraId="16D3F494" w14:textId="77777777">
      <w:pPr>
        <w:jc w:val="both"/>
        <w:rPr>
          <w:rFonts w:cs="Arial" w:asciiTheme="majorHAnsi" w:hAnsiTheme="majorHAnsi"/>
          <w:sz w:val="20"/>
          <w:szCs w:val="20"/>
        </w:rPr>
      </w:pPr>
      <w:r w:rsidRPr="00F47753">
        <w:rPr>
          <w:rFonts w:cs="Arial" w:asciiTheme="majorHAnsi" w:hAnsiTheme="majorHAnsi"/>
          <w:b/>
          <w:sz w:val="20"/>
          <w:szCs w:val="20"/>
        </w:rPr>
        <w:t>7. Protection of Passwords</w:t>
      </w:r>
      <w:r w:rsidRPr="00F47753">
        <w:rPr>
          <w:rFonts w:cs="Arial" w:asciiTheme="majorHAnsi" w:hAnsiTheme="majorHAnsi"/>
          <w:sz w:val="20"/>
          <w:szCs w:val="20"/>
        </w:rPr>
        <w:t xml:space="preserve"> – </w:t>
      </w:r>
      <w:r w:rsidRPr="00F47753" w:rsidR="00E77BCB">
        <w:rPr>
          <w:rFonts w:cs="Arial" w:asciiTheme="majorHAnsi" w:hAnsiTheme="majorHAnsi"/>
          <w:sz w:val="20"/>
          <w:szCs w:val="20"/>
        </w:rPr>
        <w:t>The MBS Source Service is accessed by Subscriber using a password and username (collectively, "Password"), Subscriber agrees that it shall; (</w:t>
      </w:r>
      <w:proofErr w:type="spellStart"/>
      <w:r w:rsidRPr="00F47753" w:rsidR="00E77BCB">
        <w:rPr>
          <w:rFonts w:cs="Arial" w:asciiTheme="majorHAnsi" w:hAnsiTheme="majorHAnsi"/>
          <w:sz w:val="20"/>
          <w:szCs w:val="20"/>
        </w:rPr>
        <w:t>i</w:t>
      </w:r>
      <w:proofErr w:type="spellEnd"/>
      <w:r w:rsidRPr="00F47753" w:rsidR="00E77BCB">
        <w:rPr>
          <w:rFonts w:cs="Arial" w:asciiTheme="majorHAnsi" w:hAnsiTheme="majorHAnsi"/>
          <w:sz w:val="20"/>
          <w:szCs w:val="20"/>
        </w:rPr>
        <w:t xml:space="preserve">) ensure each Password is kept confidential and not shared among individuals, and (ii) notify MBS Source promptly if Subscriber becomes aware of any Password being used by a person not authorized by Subscriber to access the Service.  </w:t>
      </w:r>
    </w:p>
    <w:p w:rsidRPr="00F47753" w:rsidR="00A03FDA" w:rsidP="00A03FDA" w:rsidRDefault="00A03FDA" w14:paraId="5C5A8983" w14:textId="77777777">
      <w:pPr>
        <w:jc w:val="both"/>
        <w:rPr>
          <w:rFonts w:cs="Arial" w:asciiTheme="majorHAnsi" w:hAnsiTheme="majorHAnsi"/>
          <w:sz w:val="20"/>
          <w:szCs w:val="20"/>
        </w:rPr>
      </w:pPr>
    </w:p>
    <w:p w:rsidRPr="00F47753" w:rsidR="00E77BCB" w:rsidP="00E77BCB" w:rsidRDefault="008D352F" w14:paraId="185A45D4" w14:textId="77777777">
      <w:pPr>
        <w:jc w:val="both"/>
        <w:rPr>
          <w:rFonts w:cs="Arial" w:asciiTheme="majorHAnsi" w:hAnsiTheme="majorHAnsi"/>
          <w:sz w:val="20"/>
          <w:szCs w:val="20"/>
        </w:rPr>
      </w:pPr>
      <w:r w:rsidRPr="00F47753">
        <w:rPr>
          <w:rFonts w:cs="Arial" w:asciiTheme="majorHAnsi" w:hAnsiTheme="majorHAnsi"/>
          <w:b/>
          <w:sz w:val="20"/>
          <w:szCs w:val="20"/>
        </w:rPr>
        <w:t>8. Nature of the Content</w:t>
      </w:r>
      <w:r w:rsidRPr="00F47753">
        <w:rPr>
          <w:rFonts w:cs="Arial" w:asciiTheme="majorHAnsi" w:hAnsiTheme="majorHAnsi"/>
          <w:sz w:val="20"/>
          <w:szCs w:val="20"/>
        </w:rPr>
        <w:t xml:space="preserve"> – </w:t>
      </w:r>
      <w:r w:rsidRPr="00F47753" w:rsidR="00E77BCB">
        <w:rPr>
          <w:rFonts w:cs="Arial" w:asciiTheme="majorHAnsi" w:hAnsiTheme="majorHAnsi"/>
          <w:sz w:val="20"/>
          <w:szCs w:val="20"/>
        </w:rPr>
        <w:t xml:space="preserve">Materials provided on or through the Service are for general information only, and do not constitute investment advice. Under no circumstances do MBS Source, its affiliates or their employees render advice or recommendations concerning the nature or the potential value or suitability of any security, </w:t>
      </w:r>
      <w:proofErr w:type="gramStart"/>
      <w:r w:rsidRPr="00F47753" w:rsidR="00E77BCB">
        <w:rPr>
          <w:rFonts w:cs="Arial" w:asciiTheme="majorHAnsi" w:hAnsiTheme="majorHAnsi"/>
          <w:sz w:val="20"/>
          <w:szCs w:val="20"/>
        </w:rPr>
        <w:t>transaction</w:t>
      </w:r>
      <w:proofErr w:type="gramEnd"/>
      <w:r w:rsidRPr="00F47753" w:rsidR="00E77BCB">
        <w:rPr>
          <w:rFonts w:cs="Arial" w:asciiTheme="majorHAnsi" w:hAnsiTheme="majorHAnsi"/>
          <w:sz w:val="20"/>
          <w:szCs w:val="20"/>
        </w:rPr>
        <w:t xml:space="preserve"> or investment strategy. MBS Source suggests that you consult with your tax or financial advisor with respect to your individual situation. Quotes and financial market information provided on the Service have been independently obtained through sources MBS Source could reasonably believe to be reliable. However, such information may include inaccuracies, </w:t>
      </w:r>
      <w:proofErr w:type="gramStart"/>
      <w:r w:rsidRPr="00F47753" w:rsidR="00E77BCB">
        <w:rPr>
          <w:rFonts w:cs="Arial" w:asciiTheme="majorHAnsi" w:hAnsiTheme="majorHAnsi"/>
          <w:sz w:val="20"/>
          <w:szCs w:val="20"/>
        </w:rPr>
        <w:t>errors</w:t>
      </w:r>
      <w:proofErr w:type="gramEnd"/>
      <w:r w:rsidRPr="00F47753" w:rsidR="00E77BCB">
        <w:rPr>
          <w:rFonts w:cs="Arial" w:asciiTheme="majorHAnsi" w:hAnsiTheme="majorHAnsi"/>
          <w:sz w:val="20"/>
          <w:szCs w:val="20"/>
        </w:rPr>
        <w:t xml:space="preserve"> or omissions. Neither MBS Source, its affiliates, information providers or content providers shall have any liability to you or third parties for the accuracy, completeness, </w:t>
      </w:r>
      <w:proofErr w:type="gramStart"/>
      <w:r w:rsidRPr="00F47753" w:rsidR="00E77BCB">
        <w:rPr>
          <w:rFonts w:cs="Arial" w:asciiTheme="majorHAnsi" w:hAnsiTheme="majorHAnsi"/>
          <w:sz w:val="20"/>
          <w:szCs w:val="20"/>
        </w:rPr>
        <w:t>timeliness</w:t>
      </w:r>
      <w:proofErr w:type="gramEnd"/>
      <w:r w:rsidRPr="00F47753" w:rsidR="00E77BCB">
        <w:rPr>
          <w:rFonts w:cs="Arial" w:asciiTheme="majorHAnsi" w:hAnsiTheme="majorHAnsi"/>
          <w:sz w:val="20"/>
          <w:szCs w:val="20"/>
        </w:rPr>
        <w:t xml:space="preserve"> or correct sequencing of information available on the Service, or for any decision made or action taken by you in reliance upon such information, or for the delay or interruption of such information. </w:t>
      </w:r>
    </w:p>
    <w:p w:rsidRPr="00F47753" w:rsidR="00E77BCB" w:rsidP="00E77BCB" w:rsidRDefault="00E77BCB" w14:paraId="5A358452" w14:textId="77777777">
      <w:pPr>
        <w:jc w:val="both"/>
        <w:rPr>
          <w:rFonts w:cs="Arial" w:asciiTheme="majorHAnsi" w:hAnsiTheme="majorHAnsi"/>
          <w:sz w:val="20"/>
          <w:szCs w:val="20"/>
        </w:rPr>
      </w:pPr>
    </w:p>
    <w:p w:rsidRPr="00F47753" w:rsidR="00E77BCB" w:rsidP="00E77BCB" w:rsidRDefault="00842BEE" w14:paraId="5222215E" w14:textId="77777777">
      <w:pPr>
        <w:autoSpaceDE w:val="0"/>
        <w:autoSpaceDN w:val="0"/>
        <w:adjustRightInd w:val="0"/>
        <w:jc w:val="both"/>
        <w:rPr>
          <w:rFonts w:cs="Arial" w:asciiTheme="majorHAnsi" w:hAnsiTheme="majorHAnsi"/>
          <w:sz w:val="20"/>
          <w:szCs w:val="20"/>
        </w:rPr>
      </w:pPr>
      <w:r w:rsidRPr="00F47753">
        <w:rPr>
          <w:rFonts w:cs="Arial" w:asciiTheme="majorHAnsi" w:hAnsiTheme="majorHAnsi"/>
          <w:b/>
          <w:sz w:val="20"/>
          <w:szCs w:val="20"/>
        </w:rPr>
        <w:t>9</w:t>
      </w:r>
      <w:r w:rsidRPr="00F47753" w:rsidR="00D02438">
        <w:rPr>
          <w:rFonts w:cs="Arial" w:asciiTheme="majorHAnsi" w:hAnsiTheme="majorHAnsi"/>
          <w:b/>
          <w:sz w:val="20"/>
          <w:szCs w:val="20"/>
        </w:rPr>
        <w:t xml:space="preserve">. </w:t>
      </w:r>
      <w:r w:rsidRPr="00F47753" w:rsidR="009111E3">
        <w:rPr>
          <w:rFonts w:cs="Arial" w:asciiTheme="majorHAnsi" w:hAnsiTheme="majorHAnsi"/>
          <w:b/>
          <w:sz w:val="20"/>
          <w:szCs w:val="20"/>
        </w:rPr>
        <w:t>Subscriber Feedback</w:t>
      </w:r>
      <w:r w:rsidRPr="00F47753" w:rsidR="00D02438">
        <w:rPr>
          <w:rFonts w:cs="Arial" w:asciiTheme="majorHAnsi" w:hAnsiTheme="majorHAnsi"/>
          <w:sz w:val="20"/>
          <w:szCs w:val="20"/>
        </w:rPr>
        <w:t xml:space="preserve"> – </w:t>
      </w:r>
      <w:r w:rsidRPr="00F47753" w:rsidR="00E77BCB">
        <w:rPr>
          <w:rFonts w:cs="Arial" w:asciiTheme="majorHAnsi" w:hAnsiTheme="majorHAnsi"/>
          <w:sz w:val="20"/>
          <w:szCs w:val="20"/>
        </w:rPr>
        <w:t>Any and all Feedback from Subscriber shall be</w:t>
      </w:r>
      <w:r w:rsidRPr="00F47753" w:rsidR="00434F74">
        <w:rPr>
          <w:rFonts w:cs="Arial" w:asciiTheme="majorHAnsi" w:hAnsiTheme="majorHAnsi"/>
          <w:sz w:val="20"/>
          <w:szCs w:val="20"/>
        </w:rPr>
        <w:t xml:space="preserve"> entirely voluntary; however, once given, such Feedback shall become</w:t>
      </w:r>
      <w:r w:rsidRPr="00F47753" w:rsidR="00E77BCB">
        <w:rPr>
          <w:rFonts w:cs="Arial" w:asciiTheme="majorHAnsi" w:hAnsiTheme="majorHAnsi"/>
          <w:sz w:val="20"/>
          <w:szCs w:val="20"/>
        </w:rPr>
        <w:t xml:space="preserve"> subject to MBS Source’s underlying rights in the subject matter of such Feedback and, to the extent Subscriber is the owner of such Feedback, Subscriber hereby grants to MBS Source a non-exclusive, fully-paid, royalty-free, worldwide, perpetual, irrevocable, sublicensable, non-terminable, transferable, assignable license to </w:t>
      </w:r>
      <w:r w:rsidRPr="00F47753" w:rsidR="00E77BCB">
        <w:rPr>
          <w:rFonts w:cs="Arial" w:asciiTheme="majorHAnsi" w:hAnsiTheme="majorHAnsi"/>
          <w:sz w:val="20"/>
          <w:szCs w:val="20"/>
        </w:rPr>
        <w:lastRenderedPageBreak/>
        <w:t xml:space="preserve">reproduce, distribute, publicly perform, publicly display, make, sell, import, modify and make derivative works based on, and otherwise use and exploit any and all Feedback. Subscriber agrees to undertake, at MBS Source’s </w:t>
      </w:r>
      <w:r w:rsidRPr="00F47753" w:rsidR="00434F74">
        <w:rPr>
          <w:rFonts w:cs="Arial" w:asciiTheme="majorHAnsi" w:hAnsiTheme="majorHAnsi"/>
          <w:sz w:val="20"/>
          <w:szCs w:val="20"/>
        </w:rPr>
        <w:t xml:space="preserve">sole </w:t>
      </w:r>
      <w:r w:rsidRPr="00F47753" w:rsidR="00E77BCB">
        <w:rPr>
          <w:rFonts w:cs="Arial" w:asciiTheme="majorHAnsi" w:hAnsiTheme="majorHAnsi"/>
          <w:sz w:val="20"/>
          <w:szCs w:val="20"/>
        </w:rPr>
        <w:t xml:space="preserve">expense, any </w:t>
      </w:r>
      <w:r w:rsidRPr="00F47753" w:rsidR="00434F74">
        <w:rPr>
          <w:rFonts w:cs="Arial" w:asciiTheme="majorHAnsi" w:hAnsiTheme="majorHAnsi"/>
          <w:sz w:val="20"/>
          <w:szCs w:val="20"/>
        </w:rPr>
        <w:t xml:space="preserve">reasonable and </w:t>
      </w:r>
      <w:r w:rsidRPr="00F47753" w:rsidR="00E77BCB">
        <w:rPr>
          <w:rFonts w:cs="Arial" w:asciiTheme="majorHAnsi" w:hAnsiTheme="majorHAnsi"/>
          <w:sz w:val="20"/>
          <w:szCs w:val="20"/>
        </w:rPr>
        <w:t xml:space="preserve">appropriate procedures required </w:t>
      </w:r>
      <w:proofErr w:type="gramStart"/>
      <w:r w:rsidRPr="00F47753" w:rsidR="00E77BCB">
        <w:rPr>
          <w:rFonts w:cs="Arial" w:asciiTheme="majorHAnsi" w:hAnsiTheme="majorHAnsi"/>
          <w:sz w:val="20"/>
          <w:szCs w:val="20"/>
        </w:rPr>
        <w:t>in order for</w:t>
      </w:r>
      <w:proofErr w:type="gramEnd"/>
      <w:r w:rsidRPr="00F47753" w:rsidR="00E77BCB">
        <w:rPr>
          <w:rFonts w:cs="Arial" w:asciiTheme="majorHAnsi" w:hAnsiTheme="majorHAnsi"/>
          <w:sz w:val="20"/>
          <w:szCs w:val="20"/>
        </w:rPr>
        <w:t xml:space="preserve"> MBS Source to make use of this Feedback. The term “Feedback” means suggestions, comments, ideas, improvements, and all other types of information </w:t>
      </w:r>
      <w:r w:rsidRPr="00F47753" w:rsidR="00D778A4">
        <w:rPr>
          <w:rFonts w:cs="Arial" w:asciiTheme="majorHAnsi" w:hAnsiTheme="majorHAnsi"/>
          <w:sz w:val="20"/>
          <w:szCs w:val="20"/>
        </w:rPr>
        <w:t>that is</w:t>
      </w:r>
      <w:r w:rsidRPr="00F47753" w:rsidR="00E77BCB">
        <w:rPr>
          <w:rFonts w:cs="Arial" w:asciiTheme="majorHAnsi" w:hAnsiTheme="majorHAnsi"/>
          <w:sz w:val="20"/>
          <w:szCs w:val="20"/>
        </w:rPr>
        <w:t xml:space="preserve"> given or communicated directly or indirectly by Subscriber to MBS Source or its agents and relates to the</w:t>
      </w:r>
      <w:r w:rsidRPr="00F47753" w:rsidR="00D778A4">
        <w:rPr>
          <w:rFonts w:cs="Arial" w:asciiTheme="majorHAnsi" w:hAnsiTheme="majorHAnsi"/>
          <w:sz w:val="20"/>
          <w:szCs w:val="20"/>
        </w:rPr>
        <w:t xml:space="preserve"> Service,</w:t>
      </w:r>
      <w:r w:rsidRPr="00F47753" w:rsidR="00E77BCB">
        <w:rPr>
          <w:rFonts w:cs="Arial" w:asciiTheme="majorHAnsi" w:hAnsiTheme="majorHAnsi"/>
          <w:sz w:val="20"/>
          <w:szCs w:val="20"/>
        </w:rPr>
        <w:t xml:space="preserve"> </w:t>
      </w:r>
      <w:r w:rsidRPr="00F47753" w:rsidR="00DA154F">
        <w:rPr>
          <w:rFonts w:cs="Arial" w:asciiTheme="majorHAnsi" w:hAnsiTheme="majorHAnsi"/>
          <w:sz w:val="20"/>
          <w:szCs w:val="20"/>
        </w:rPr>
        <w:t>Website</w:t>
      </w:r>
      <w:r w:rsidRPr="00F47753" w:rsidR="00E864AE">
        <w:rPr>
          <w:rFonts w:cs="Arial" w:asciiTheme="majorHAnsi" w:hAnsiTheme="majorHAnsi"/>
          <w:sz w:val="20"/>
          <w:szCs w:val="20"/>
        </w:rPr>
        <w:t>, the Data Feeds</w:t>
      </w:r>
      <w:r w:rsidRPr="00F47753" w:rsidR="00DA154F">
        <w:rPr>
          <w:rFonts w:cs="Arial" w:asciiTheme="majorHAnsi" w:hAnsiTheme="majorHAnsi"/>
          <w:sz w:val="20"/>
          <w:szCs w:val="20"/>
        </w:rPr>
        <w:t xml:space="preserve"> </w:t>
      </w:r>
      <w:r w:rsidRPr="00F47753" w:rsidR="00E77BCB">
        <w:rPr>
          <w:rFonts w:cs="Arial" w:asciiTheme="majorHAnsi" w:hAnsiTheme="majorHAnsi"/>
          <w:sz w:val="20"/>
          <w:szCs w:val="20"/>
        </w:rPr>
        <w:t xml:space="preserve">and/or </w:t>
      </w:r>
      <w:r w:rsidRPr="00F47753" w:rsidR="00D778A4">
        <w:rPr>
          <w:rFonts w:cs="Arial" w:asciiTheme="majorHAnsi" w:hAnsiTheme="majorHAnsi"/>
          <w:sz w:val="20"/>
          <w:szCs w:val="20"/>
        </w:rPr>
        <w:t>any other MBS</w:t>
      </w:r>
      <w:r w:rsidRPr="00F47753" w:rsidR="006B3C4C">
        <w:rPr>
          <w:rFonts w:cs="Arial" w:asciiTheme="majorHAnsi" w:hAnsiTheme="majorHAnsi"/>
          <w:sz w:val="20"/>
          <w:szCs w:val="20"/>
        </w:rPr>
        <w:t xml:space="preserve"> existing or proposed</w:t>
      </w:r>
      <w:r w:rsidRPr="00F47753" w:rsidR="00D778A4">
        <w:rPr>
          <w:rFonts w:cs="Arial" w:asciiTheme="majorHAnsi" w:hAnsiTheme="majorHAnsi"/>
          <w:sz w:val="20"/>
          <w:szCs w:val="20"/>
        </w:rPr>
        <w:t xml:space="preserve"> </w:t>
      </w:r>
      <w:r w:rsidRPr="00F47753" w:rsidR="006B3C4C">
        <w:rPr>
          <w:rFonts w:cs="Arial" w:asciiTheme="majorHAnsi" w:hAnsiTheme="majorHAnsi"/>
          <w:sz w:val="20"/>
          <w:szCs w:val="20"/>
        </w:rPr>
        <w:t>product or service</w:t>
      </w:r>
      <w:r w:rsidRPr="00F47753" w:rsidR="00E77BCB">
        <w:rPr>
          <w:rFonts w:cs="Arial" w:asciiTheme="majorHAnsi" w:hAnsiTheme="majorHAnsi"/>
          <w:sz w:val="20"/>
          <w:szCs w:val="20"/>
        </w:rPr>
        <w:t>.</w:t>
      </w:r>
      <w:r w:rsidRPr="00F47753" w:rsidR="008D352F">
        <w:rPr>
          <w:rFonts w:cs="Arial" w:asciiTheme="majorHAnsi" w:hAnsiTheme="majorHAnsi"/>
          <w:sz w:val="20"/>
          <w:szCs w:val="20"/>
        </w:rPr>
        <w:t xml:space="preserve">  </w:t>
      </w:r>
      <w:r w:rsidRPr="00F47753" w:rsidR="00D778A4">
        <w:rPr>
          <w:rFonts w:cs="Arial" w:asciiTheme="majorHAnsi" w:hAnsiTheme="majorHAnsi"/>
          <w:sz w:val="20"/>
          <w:szCs w:val="20"/>
        </w:rPr>
        <w:t xml:space="preserve">Feedback also includes </w:t>
      </w:r>
      <w:r w:rsidRPr="00F47753" w:rsidR="001E2446">
        <w:rPr>
          <w:rFonts w:cs="Arial" w:asciiTheme="majorHAnsi" w:hAnsiTheme="majorHAnsi"/>
          <w:sz w:val="20"/>
          <w:szCs w:val="20"/>
        </w:rPr>
        <w:t xml:space="preserve">general, anonymous, non-personally identifiable, aggregated statistical data and information based on Subscriber’s use of the Service.  </w:t>
      </w:r>
    </w:p>
    <w:p w:rsidRPr="00F47753" w:rsidR="008D352F" w:rsidP="00E77BCB" w:rsidRDefault="008D352F" w14:paraId="0266FC5A" w14:textId="77777777">
      <w:pPr>
        <w:autoSpaceDE w:val="0"/>
        <w:autoSpaceDN w:val="0"/>
        <w:adjustRightInd w:val="0"/>
        <w:jc w:val="both"/>
        <w:rPr>
          <w:rFonts w:cs="Arial" w:asciiTheme="majorHAnsi" w:hAnsiTheme="majorHAnsi"/>
          <w:sz w:val="20"/>
          <w:szCs w:val="20"/>
        </w:rPr>
      </w:pPr>
    </w:p>
    <w:p w:rsidRPr="00F47753" w:rsidR="008D352F" w:rsidP="008D352F" w:rsidRDefault="00842BEE" w14:paraId="43EBBD12" w14:textId="77777777">
      <w:pPr>
        <w:jc w:val="both"/>
        <w:rPr>
          <w:rFonts w:cs="Arial" w:asciiTheme="majorHAnsi" w:hAnsiTheme="majorHAnsi"/>
          <w:sz w:val="20"/>
          <w:szCs w:val="20"/>
        </w:rPr>
      </w:pPr>
      <w:r w:rsidRPr="00F47753">
        <w:rPr>
          <w:rFonts w:cs="Arial" w:asciiTheme="majorHAnsi" w:hAnsiTheme="majorHAnsi"/>
          <w:b/>
          <w:sz w:val="20"/>
          <w:szCs w:val="20"/>
        </w:rPr>
        <w:t>10</w:t>
      </w:r>
      <w:r w:rsidRPr="00F47753" w:rsidR="009111E3">
        <w:rPr>
          <w:rFonts w:cs="Arial" w:asciiTheme="majorHAnsi" w:hAnsiTheme="majorHAnsi"/>
          <w:b/>
          <w:sz w:val="20"/>
          <w:szCs w:val="20"/>
        </w:rPr>
        <w:t>. Reference</w:t>
      </w:r>
      <w:r w:rsidRPr="00F47753" w:rsidR="009111E3">
        <w:rPr>
          <w:rFonts w:cs="Arial" w:asciiTheme="majorHAnsi" w:hAnsiTheme="majorHAnsi"/>
          <w:sz w:val="20"/>
          <w:szCs w:val="20"/>
        </w:rPr>
        <w:t xml:space="preserve"> – </w:t>
      </w:r>
      <w:r w:rsidRPr="00F47753" w:rsidR="008D352F">
        <w:rPr>
          <w:rFonts w:cs="Arial" w:asciiTheme="majorHAnsi" w:hAnsiTheme="majorHAnsi"/>
          <w:sz w:val="20"/>
          <w:szCs w:val="20"/>
        </w:rPr>
        <w:t xml:space="preserve">Both parties may reference the other party’s name in advertising, </w:t>
      </w:r>
      <w:proofErr w:type="gramStart"/>
      <w:r w:rsidRPr="00F47753" w:rsidR="008D352F">
        <w:rPr>
          <w:rFonts w:cs="Arial" w:asciiTheme="majorHAnsi" w:hAnsiTheme="majorHAnsi"/>
          <w:sz w:val="20"/>
          <w:szCs w:val="20"/>
        </w:rPr>
        <w:t>publicity</w:t>
      </w:r>
      <w:proofErr w:type="gramEnd"/>
      <w:r w:rsidRPr="00F47753" w:rsidR="008D352F">
        <w:rPr>
          <w:rFonts w:cs="Arial" w:asciiTheme="majorHAnsi" w:hAnsiTheme="majorHAnsi"/>
          <w:sz w:val="20"/>
          <w:szCs w:val="20"/>
        </w:rPr>
        <w:t xml:space="preserve"> or marketing materials, upon prior written consent of the other party.</w:t>
      </w:r>
    </w:p>
    <w:p w:rsidRPr="00F47753" w:rsidR="008D352F" w:rsidP="00E77BCB" w:rsidRDefault="008D352F" w14:paraId="45C1341B" w14:textId="77777777">
      <w:pPr>
        <w:autoSpaceDE w:val="0"/>
        <w:autoSpaceDN w:val="0"/>
        <w:adjustRightInd w:val="0"/>
        <w:jc w:val="both"/>
        <w:rPr>
          <w:rFonts w:cs="Arial" w:asciiTheme="majorHAnsi" w:hAnsiTheme="majorHAnsi"/>
          <w:sz w:val="20"/>
          <w:szCs w:val="20"/>
        </w:rPr>
      </w:pPr>
    </w:p>
    <w:p w:rsidRPr="00F47753" w:rsidR="0082095A" w:rsidP="004F03E1" w:rsidRDefault="004F03E1" w14:paraId="1FF8D51D" w14:textId="77777777">
      <w:pPr>
        <w:jc w:val="both"/>
        <w:rPr>
          <w:rFonts w:cs="Arial" w:asciiTheme="majorHAnsi" w:hAnsiTheme="majorHAnsi"/>
          <w:b/>
          <w:sz w:val="20"/>
          <w:szCs w:val="20"/>
        </w:rPr>
      </w:pPr>
      <w:r w:rsidRPr="00F47753">
        <w:rPr>
          <w:rFonts w:cs="Arial" w:asciiTheme="majorHAnsi" w:hAnsiTheme="majorHAnsi"/>
          <w:b/>
          <w:sz w:val="20"/>
          <w:szCs w:val="20"/>
        </w:rPr>
        <w:t xml:space="preserve">11. </w:t>
      </w:r>
      <w:r w:rsidRPr="00F47753" w:rsidR="00280A31">
        <w:rPr>
          <w:rFonts w:cs="Arial" w:asciiTheme="majorHAnsi" w:hAnsiTheme="majorHAnsi"/>
          <w:b/>
          <w:sz w:val="20"/>
          <w:szCs w:val="20"/>
        </w:rPr>
        <w:t>Audit</w:t>
      </w:r>
      <w:r w:rsidRPr="00F47753" w:rsidR="00280A31">
        <w:rPr>
          <w:rFonts w:cs="Arial" w:asciiTheme="majorHAnsi" w:hAnsiTheme="majorHAnsi"/>
          <w:sz w:val="20"/>
          <w:szCs w:val="20"/>
        </w:rPr>
        <w:t xml:space="preserve"> – During the term of this Agreement and for one (1) year thereafter, MBS Source or its designated agent may inspect Subscriber’s facilities and records to verify Subscriber’s compliance with the terms of this Agreement.  Subscriber shall reasonably cooperate with such audit and shall make such personnel and records available as MBS Source may reasonably request.  MBS Source will give Subscriber written notice of any non-compliance, including any use of the Service (or information provided </w:t>
      </w:r>
      <w:r w:rsidRPr="00F47753" w:rsidR="00056B24">
        <w:rPr>
          <w:rFonts w:cs="Arial" w:asciiTheme="majorHAnsi" w:hAnsiTheme="majorHAnsi"/>
          <w:sz w:val="20"/>
          <w:szCs w:val="20"/>
        </w:rPr>
        <w:t>by MBS Source</w:t>
      </w:r>
      <w:r w:rsidRPr="00F47753" w:rsidR="00280A31">
        <w:rPr>
          <w:rFonts w:cs="Arial" w:asciiTheme="majorHAnsi" w:hAnsiTheme="majorHAnsi"/>
          <w:sz w:val="20"/>
          <w:szCs w:val="20"/>
        </w:rPr>
        <w:t xml:space="preserve">) beyond that </w:t>
      </w:r>
      <w:r w:rsidRPr="00F47753" w:rsidR="00056B24">
        <w:rPr>
          <w:rFonts w:cs="Arial" w:asciiTheme="majorHAnsi" w:hAnsiTheme="majorHAnsi"/>
          <w:sz w:val="20"/>
          <w:szCs w:val="20"/>
        </w:rPr>
        <w:t>authorized under this Agreement, and w</w:t>
      </w:r>
      <w:r w:rsidRPr="00F47753" w:rsidR="00280A31">
        <w:rPr>
          <w:rFonts w:cs="Arial" w:asciiTheme="majorHAnsi" w:hAnsiTheme="majorHAnsi"/>
          <w:sz w:val="20"/>
          <w:szCs w:val="20"/>
        </w:rPr>
        <w:t>ithout limiting MBS Source’s remedies arising from such unauthorized use, Subscriber shall promptly: (</w:t>
      </w:r>
      <w:proofErr w:type="spellStart"/>
      <w:r w:rsidRPr="00F47753" w:rsidR="00280A31">
        <w:rPr>
          <w:rFonts w:cs="Arial" w:asciiTheme="majorHAnsi" w:hAnsiTheme="majorHAnsi"/>
          <w:sz w:val="20"/>
          <w:szCs w:val="20"/>
        </w:rPr>
        <w:t>i</w:t>
      </w:r>
      <w:proofErr w:type="spellEnd"/>
      <w:r w:rsidRPr="00F47753" w:rsidR="00280A31">
        <w:rPr>
          <w:rFonts w:cs="Arial" w:asciiTheme="majorHAnsi" w:hAnsiTheme="majorHAnsi"/>
          <w:sz w:val="20"/>
          <w:szCs w:val="20"/>
        </w:rPr>
        <w:t>) cease such unauthorized use; (ii) pay MBS Source any additional fees due to the extent Subscriber’s use of the Service has exceeded the scope purchased by Subscriber; and (iii) reimburse MBS Source’s reasonable, documented costs incurred in conducting such inspection.</w:t>
      </w:r>
    </w:p>
    <w:p w:rsidRPr="00F47753" w:rsidR="0082095A" w:rsidP="004F03E1" w:rsidRDefault="0082095A" w14:paraId="28148331" w14:textId="77777777">
      <w:pPr>
        <w:jc w:val="both"/>
        <w:rPr>
          <w:rFonts w:cs="Arial" w:asciiTheme="majorHAnsi" w:hAnsiTheme="majorHAnsi"/>
          <w:b/>
          <w:sz w:val="20"/>
          <w:szCs w:val="20"/>
        </w:rPr>
      </w:pPr>
    </w:p>
    <w:p w:rsidRPr="00F47753" w:rsidR="004F03E1" w:rsidP="004F03E1" w:rsidRDefault="0082095A" w14:paraId="35F9B77B" w14:textId="77777777">
      <w:pPr>
        <w:jc w:val="both"/>
        <w:rPr>
          <w:rFonts w:cs="Arial" w:asciiTheme="majorHAnsi" w:hAnsiTheme="majorHAnsi"/>
          <w:sz w:val="20"/>
          <w:szCs w:val="20"/>
        </w:rPr>
      </w:pPr>
      <w:r w:rsidRPr="00F47753">
        <w:rPr>
          <w:rFonts w:cs="Arial" w:asciiTheme="majorHAnsi" w:hAnsiTheme="majorHAnsi"/>
          <w:b/>
          <w:sz w:val="20"/>
          <w:szCs w:val="20"/>
        </w:rPr>
        <w:t>1</w:t>
      </w:r>
      <w:r w:rsidRPr="00F47753" w:rsidR="00342D3F">
        <w:rPr>
          <w:rFonts w:cs="Arial" w:asciiTheme="majorHAnsi" w:hAnsiTheme="majorHAnsi"/>
          <w:b/>
          <w:sz w:val="20"/>
          <w:szCs w:val="20"/>
        </w:rPr>
        <w:t>2</w:t>
      </w:r>
      <w:r w:rsidRPr="00F47753">
        <w:rPr>
          <w:rFonts w:cs="Arial" w:asciiTheme="majorHAnsi" w:hAnsiTheme="majorHAnsi"/>
          <w:b/>
          <w:sz w:val="20"/>
          <w:szCs w:val="20"/>
        </w:rPr>
        <w:t xml:space="preserve">. </w:t>
      </w:r>
      <w:r w:rsidRPr="00F47753" w:rsidR="004F03E1">
        <w:rPr>
          <w:rFonts w:cs="Arial" w:asciiTheme="majorHAnsi" w:hAnsiTheme="majorHAnsi"/>
          <w:b/>
          <w:sz w:val="20"/>
          <w:szCs w:val="20"/>
        </w:rPr>
        <w:t>Indemnification</w:t>
      </w:r>
      <w:r w:rsidRPr="00F47753" w:rsidR="004F03E1">
        <w:rPr>
          <w:rFonts w:cs="Arial" w:asciiTheme="majorHAnsi" w:hAnsiTheme="majorHAnsi"/>
          <w:sz w:val="20"/>
          <w:szCs w:val="20"/>
        </w:rPr>
        <w:t xml:space="preserve"> – Subscriber shall indemnify and hold harmless, and at its own expense defend (subject to MBS Source’s right to participate in the defense and reasonable approval rights over settlement), MBS Source and its affiliates, and their suppliers, against all damages, costs and expenses, including without limitation reasonable attorneys’ fees and costs, arising out of or in connection with </w:t>
      </w:r>
      <w:proofErr w:type="gramStart"/>
      <w:r w:rsidRPr="00F47753" w:rsidR="004F03E1">
        <w:rPr>
          <w:rFonts w:cs="Arial" w:asciiTheme="majorHAnsi" w:hAnsiTheme="majorHAnsi"/>
          <w:sz w:val="20"/>
          <w:szCs w:val="20"/>
        </w:rPr>
        <w:t>Subscribers</w:t>
      </w:r>
      <w:proofErr w:type="gramEnd"/>
      <w:r w:rsidRPr="00F47753" w:rsidR="004F03E1">
        <w:rPr>
          <w:rFonts w:cs="Arial" w:asciiTheme="majorHAnsi" w:hAnsiTheme="majorHAnsi"/>
          <w:sz w:val="20"/>
          <w:szCs w:val="20"/>
        </w:rPr>
        <w:t xml:space="preserve"> breach of this Agreement. MBS Source is required to notify Subscriber in writing of the claim or other matter requiring indemnification, if any, promptly after MBS Source becomes aware of such claim or matter, except that the failure to so notify will not relieve Subscriber from its obligations hereunder except to the extent Subscriber is prejudiced in its defense of such claim or matter </w:t>
      </w:r>
      <w:proofErr w:type="gramStart"/>
      <w:r w:rsidRPr="00F47753" w:rsidR="004F03E1">
        <w:rPr>
          <w:rFonts w:cs="Arial" w:asciiTheme="majorHAnsi" w:hAnsiTheme="majorHAnsi"/>
          <w:sz w:val="20"/>
          <w:szCs w:val="20"/>
        </w:rPr>
        <w:t>as a result of</w:t>
      </w:r>
      <w:proofErr w:type="gramEnd"/>
      <w:r w:rsidRPr="00F47753" w:rsidR="004F03E1">
        <w:rPr>
          <w:rFonts w:cs="Arial" w:asciiTheme="majorHAnsi" w:hAnsiTheme="majorHAnsi"/>
          <w:sz w:val="20"/>
          <w:szCs w:val="20"/>
        </w:rPr>
        <w:t xml:space="preserve"> such failure. </w:t>
      </w:r>
    </w:p>
    <w:p w:rsidRPr="00F47753" w:rsidR="00E77BCB" w:rsidP="00E77BCB" w:rsidRDefault="00E77BCB" w14:paraId="4800CADE" w14:textId="77777777">
      <w:pPr>
        <w:jc w:val="both"/>
        <w:rPr>
          <w:rFonts w:cs="Arial" w:asciiTheme="majorHAnsi" w:hAnsiTheme="majorHAnsi"/>
          <w:sz w:val="20"/>
          <w:szCs w:val="20"/>
        </w:rPr>
      </w:pPr>
    </w:p>
    <w:p w:rsidRPr="00F47753" w:rsidR="00C07DFF" w:rsidP="00E77BCB" w:rsidRDefault="00342D3F" w14:paraId="617370AD" w14:textId="77777777">
      <w:pPr>
        <w:jc w:val="both"/>
        <w:rPr>
          <w:rFonts w:cs="Arial" w:asciiTheme="majorHAnsi" w:hAnsiTheme="majorHAnsi"/>
          <w:sz w:val="20"/>
          <w:szCs w:val="20"/>
        </w:rPr>
      </w:pPr>
      <w:r w:rsidRPr="00F47753">
        <w:rPr>
          <w:rFonts w:cs="Arial" w:asciiTheme="majorHAnsi" w:hAnsiTheme="majorHAnsi"/>
          <w:b/>
          <w:sz w:val="20"/>
          <w:szCs w:val="20"/>
        </w:rPr>
        <w:t>13</w:t>
      </w:r>
      <w:r w:rsidRPr="00F47753" w:rsidR="009111E3">
        <w:rPr>
          <w:rFonts w:cs="Arial" w:asciiTheme="majorHAnsi" w:hAnsiTheme="majorHAnsi"/>
          <w:b/>
          <w:sz w:val="20"/>
          <w:szCs w:val="20"/>
        </w:rPr>
        <w:t>. Disclaimer of Warranties</w:t>
      </w:r>
      <w:r w:rsidRPr="00F47753" w:rsidR="009111E3">
        <w:rPr>
          <w:rFonts w:cs="Arial" w:asciiTheme="majorHAnsi" w:hAnsiTheme="majorHAnsi"/>
          <w:sz w:val="20"/>
          <w:szCs w:val="20"/>
        </w:rPr>
        <w:t xml:space="preserve"> – </w:t>
      </w:r>
      <w:r w:rsidRPr="00F47753" w:rsidR="00E77BCB">
        <w:rPr>
          <w:rFonts w:cs="Arial" w:asciiTheme="majorHAnsi" w:hAnsiTheme="majorHAnsi"/>
          <w:sz w:val="20"/>
          <w:szCs w:val="20"/>
        </w:rPr>
        <w:t>MBS SOURCE, ITS AFFILIATES, INFORMATION PROVIDERS AND CONTENT PROVIDERS SHALL HAVE NO LIABILITY FOR INVESTMENT DECISIONS OR OTHER ACTIONS TAKEN OR MADE BY YOU BASED ON THE INFORMATION PROVIDED ON THE SERVICE. THE PRICES, FINANCIAL MARKET INFORMATION AND OTHER INFORMATION AVAILABLE ON THIS WEBSITE</w:t>
      </w:r>
      <w:r w:rsidRPr="00F47753" w:rsidR="00EA1C76">
        <w:rPr>
          <w:rFonts w:cs="Arial" w:asciiTheme="majorHAnsi" w:hAnsiTheme="majorHAnsi"/>
          <w:sz w:val="20"/>
          <w:szCs w:val="20"/>
        </w:rPr>
        <w:t xml:space="preserve"> AND</w:t>
      </w:r>
      <w:r w:rsidRPr="00F47753" w:rsidR="00E864AE">
        <w:rPr>
          <w:rFonts w:cs="Arial" w:asciiTheme="majorHAnsi" w:hAnsiTheme="majorHAnsi"/>
          <w:sz w:val="20"/>
          <w:szCs w:val="20"/>
        </w:rPr>
        <w:t xml:space="preserve"> THE DATA </w:t>
      </w:r>
      <w:r w:rsidRPr="00F47753" w:rsidR="00EA1C76">
        <w:rPr>
          <w:rFonts w:cs="Arial" w:asciiTheme="majorHAnsi" w:hAnsiTheme="majorHAnsi"/>
          <w:sz w:val="20"/>
          <w:szCs w:val="20"/>
        </w:rPr>
        <w:t>FEEDS</w:t>
      </w:r>
      <w:r w:rsidRPr="00F47753" w:rsidR="00E77BCB">
        <w:rPr>
          <w:rFonts w:cs="Arial" w:asciiTheme="majorHAnsi" w:hAnsiTheme="majorHAnsi"/>
          <w:sz w:val="20"/>
          <w:szCs w:val="20"/>
        </w:rPr>
        <w:t xml:space="preserve"> </w:t>
      </w:r>
      <w:r w:rsidRPr="00F47753" w:rsidR="00EA1C76">
        <w:rPr>
          <w:rFonts w:cs="Arial" w:asciiTheme="majorHAnsi" w:hAnsiTheme="majorHAnsi"/>
          <w:sz w:val="20"/>
          <w:szCs w:val="20"/>
        </w:rPr>
        <w:t xml:space="preserve">ARE </w:t>
      </w:r>
      <w:r w:rsidRPr="00F47753" w:rsidR="00E77BCB">
        <w:rPr>
          <w:rFonts w:cs="Arial" w:asciiTheme="majorHAnsi" w:hAnsiTheme="majorHAnsi"/>
          <w:sz w:val="20"/>
          <w:szCs w:val="20"/>
        </w:rPr>
        <w:t xml:space="preserve">PROVIDED ON AN "AS IS" BASIS WITHOUT WARRANTIES OF ANY KIND, EITHER EXPRESS OR IMPLIED, INCLUDING (BUT NOT LIMITED TO) WARRANTIES OF MERCHANTABILITY OR FITNESS FOR A PARTICULAR PURPOSE, TITLE OR NON-INFRINGEMENT. </w:t>
      </w:r>
    </w:p>
    <w:p w:rsidRPr="00F47753" w:rsidR="00C07DFF" w:rsidP="00E77BCB" w:rsidRDefault="00C07DFF" w14:paraId="24B6885F" w14:textId="77777777">
      <w:pPr>
        <w:jc w:val="both"/>
        <w:rPr>
          <w:rFonts w:cs="Arial" w:asciiTheme="majorHAnsi" w:hAnsiTheme="majorHAnsi"/>
          <w:sz w:val="20"/>
          <w:szCs w:val="20"/>
        </w:rPr>
      </w:pPr>
    </w:p>
    <w:p w:rsidRPr="00F47753" w:rsidR="00C07DFF" w:rsidP="00E77BCB" w:rsidRDefault="00342D3F" w14:paraId="099A7118" w14:textId="77777777">
      <w:pPr>
        <w:jc w:val="both"/>
        <w:rPr>
          <w:rFonts w:cs="Arial" w:asciiTheme="majorHAnsi" w:hAnsiTheme="majorHAnsi"/>
          <w:sz w:val="20"/>
          <w:szCs w:val="20"/>
        </w:rPr>
      </w:pPr>
      <w:r w:rsidRPr="00F47753">
        <w:rPr>
          <w:rFonts w:cs="Arial" w:asciiTheme="majorHAnsi" w:hAnsiTheme="majorHAnsi"/>
          <w:b/>
          <w:sz w:val="20"/>
          <w:szCs w:val="20"/>
        </w:rPr>
        <w:t>14</w:t>
      </w:r>
      <w:r w:rsidRPr="00F47753" w:rsidR="009111E3">
        <w:rPr>
          <w:rFonts w:cs="Arial" w:asciiTheme="majorHAnsi" w:hAnsiTheme="majorHAnsi"/>
          <w:b/>
          <w:sz w:val="20"/>
          <w:szCs w:val="20"/>
        </w:rPr>
        <w:t>. No Consequential Damages</w:t>
      </w:r>
      <w:r w:rsidRPr="00F47753" w:rsidR="009111E3">
        <w:rPr>
          <w:rFonts w:cs="Arial" w:asciiTheme="majorHAnsi" w:hAnsiTheme="majorHAnsi"/>
          <w:sz w:val="20"/>
          <w:szCs w:val="20"/>
        </w:rPr>
        <w:t xml:space="preserve"> – </w:t>
      </w:r>
      <w:r w:rsidRPr="00F47753" w:rsidR="00E77BCB">
        <w:rPr>
          <w:rFonts w:cs="Arial" w:asciiTheme="majorHAnsi" w:hAnsiTheme="majorHAnsi"/>
          <w:sz w:val="20"/>
          <w:szCs w:val="20"/>
        </w:rPr>
        <w:t xml:space="preserve">IN NO EVENT WILL MBS SOURCE, ITS AFFILIATES, INFORMATION PROVIDERS OR CONTENT PROVIDERS BE LIABLE TO YOU OR ANY THIRD PARTY FOR ANY DIRECT, INDIRECT, CONSEQUENTIAL, INCIDENTAL, PUNITIVE OR SPECIAL DAMAGES (INCLUDING BUT NOT LIMITED TO LOST PROFITS) ARISING OUT OF OR IN ANY WAY CONNECTED WITH THE USE OF THE SERVICE, OR WITH THE DELAY OR INABILITY TO USE THE SERVICE, OR FOR ANY INFORMATION, PRODUCTS OR SERVICES OBTAINED THROUGH THE SERVICE, WHETHER BASED IN CONTRACT, TORT, STRICT LIABILITY, OR OTHERWISE, EVEN IF MBS SOURCE, ITS AFFILIATES, INFORMATION PROVIDERS AND/OR CONTENT PROVIDERS HAS BEEN ADVISED OF THE POSSIBILITIES OF DAMAGES. </w:t>
      </w:r>
    </w:p>
    <w:p w:rsidRPr="00F47753" w:rsidR="00C07DFF" w:rsidP="00E77BCB" w:rsidRDefault="00C07DFF" w14:paraId="04F14B43" w14:textId="77777777">
      <w:pPr>
        <w:jc w:val="both"/>
        <w:rPr>
          <w:rFonts w:cs="Arial" w:asciiTheme="majorHAnsi" w:hAnsiTheme="majorHAnsi"/>
          <w:sz w:val="20"/>
          <w:szCs w:val="20"/>
        </w:rPr>
      </w:pPr>
    </w:p>
    <w:p w:rsidRPr="00F47753" w:rsidR="00116A56" w:rsidP="00116A56" w:rsidRDefault="00342D3F" w14:paraId="37E0FCE4" w14:textId="77777777">
      <w:pPr>
        <w:jc w:val="both"/>
        <w:rPr>
          <w:rFonts w:cs="Arial" w:asciiTheme="majorHAnsi" w:hAnsiTheme="majorHAnsi"/>
          <w:sz w:val="20"/>
          <w:szCs w:val="20"/>
        </w:rPr>
      </w:pPr>
      <w:r w:rsidRPr="00F47753">
        <w:rPr>
          <w:rFonts w:cs="Arial" w:asciiTheme="majorHAnsi" w:hAnsiTheme="majorHAnsi"/>
          <w:b/>
          <w:sz w:val="20"/>
          <w:szCs w:val="20"/>
        </w:rPr>
        <w:t>15</w:t>
      </w:r>
      <w:r w:rsidRPr="00F47753" w:rsidR="009111E3">
        <w:rPr>
          <w:rFonts w:cs="Arial" w:asciiTheme="majorHAnsi" w:hAnsiTheme="majorHAnsi"/>
          <w:b/>
          <w:sz w:val="20"/>
          <w:szCs w:val="20"/>
        </w:rPr>
        <w:t>. Limitation of Liability</w:t>
      </w:r>
      <w:r w:rsidRPr="00F47753" w:rsidR="009111E3">
        <w:rPr>
          <w:rFonts w:cs="Arial" w:asciiTheme="majorHAnsi" w:hAnsiTheme="majorHAnsi"/>
          <w:sz w:val="20"/>
          <w:szCs w:val="20"/>
        </w:rPr>
        <w:t xml:space="preserve"> – </w:t>
      </w:r>
      <w:r w:rsidR="00116A56">
        <w:rPr>
          <w:rFonts w:asciiTheme="majorHAnsi" w:hAnsiTheme="majorHAnsi"/>
          <w:sz w:val="20"/>
          <w:szCs w:val="20"/>
        </w:rPr>
        <w:t xml:space="preserve">EXCEPT WITH RESPECT TO PAYMENT OBLIGATIONS OR OBLIGATIONS SET FORTH IN SECTION 5, </w:t>
      </w:r>
      <w:r w:rsidRPr="00A13E83" w:rsidR="00116A56">
        <w:rPr>
          <w:rFonts w:asciiTheme="majorHAnsi" w:hAnsiTheme="majorHAnsi"/>
          <w:caps/>
          <w:sz w:val="20"/>
          <w:szCs w:val="20"/>
        </w:rPr>
        <w:t xml:space="preserve">In no event will THE AGGREGATE liability OF EITHER PARTY or to any third party arising out of this Agreement, exceed the total amount of TWO TIMES THE Fees paid to MBS Source by Subscriber during the 12 month period immediately preceding the act or omission giving rise to the loss, regardless of the cause or form of action. </w:t>
      </w:r>
      <w:r w:rsidRPr="00F47753" w:rsidR="00116A56">
        <w:rPr>
          <w:rFonts w:cs="Arial" w:asciiTheme="majorHAnsi" w:hAnsiTheme="majorHAnsi"/>
          <w:caps/>
          <w:sz w:val="20"/>
          <w:szCs w:val="20"/>
        </w:rPr>
        <w:t>Some states do not allow certain limitations on implied warranties, or the exclusion or limitation of incidental, consequential or other damages, so that these disclaimers and limitations may not apply to you.</w:t>
      </w:r>
      <w:r w:rsidRPr="00F47753" w:rsidR="00116A56">
        <w:rPr>
          <w:rFonts w:cs="Arial" w:asciiTheme="majorHAnsi" w:hAnsiTheme="majorHAnsi"/>
          <w:sz w:val="20"/>
          <w:szCs w:val="20"/>
        </w:rPr>
        <w:t xml:space="preserve">   </w:t>
      </w:r>
    </w:p>
    <w:p w:rsidRPr="00F47753" w:rsidR="00E77BCB" w:rsidP="00E77BCB" w:rsidRDefault="00E77BCB" w14:paraId="4D528F78" w14:textId="77777777">
      <w:pPr>
        <w:jc w:val="both"/>
        <w:rPr>
          <w:rFonts w:cs="Arial" w:asciiTheme="majorHAnsi" w:hAnsiTheme="majorHAnsi"/>
          <w:sz w:val="20"/>
          <w:szCs w:val="20"/>
        </w:rPr>
      </w:pPr>
    </w:p>
    <w:p w:rsidRPr="00F47753" w:rsidR="00E77BCB" w:rsidP="00E77BCB" w:rsidRDefault="00E77BCB" w14:paraId="7356C3DC" w14:textId="77777777">
      <w:pPr>
        <w:rPr>
          <w:rFonts w:cs="Arial" w:asciiTheme="majorHAnsi" w:hAnsiTheme="majorHAnsi"/>
          <w:sz w:val="20"/>
          <w:szCs w:val="20"/>
        </w:rPr>
      </w:pPr>
    </w:p>
    <w:p w:rsidRPr="00F47753" w:rsidR="00BA57F1" w:rsidP="00BA57F1" w:rsidRDefault="00342D3F" w14:paraId="62A4C3E2" w14:textId="77777777">
      <w:pPr>
        <w:jc w:val="both"/>
        <w:rPr>
          <w:rFonts w:cs="Arial" w:asciiTheme="majorHAnsi" w:hAnsiTheme="majorHAnsi"/>
          <w:sz w:val="20"/>
          <w:szCs w:val="20"/>
        </w:rPr>
      </w:pPr>
      <w:r w:rsidRPr="00F47753">
        <w:rPr>
          <w:rFonts w:cs="Arial" w:asciiTheme="majorHAnsi" w:hAnsiTheme="majorHAnsi"/>
          <w:b/>
          <w:sz w:val="20"/>
          <w:szCs w:val="20"/>
        </w:rPr>
        <w:lastRenderedPageBreak/>
        <w:t>16</w:t>
      </w:r>
      <w:r w:rsidRPr="00F47753" w:rsidR="00BA57F1">
        <w:rPr>
          <w:rFonts w:cs="Arial" w:asciiTheme="majorHAnsi" w:hAnsiTheme="majorHAnsi"/>
          <w:b/>
          <w:sz w:val="20"/>
          <w:szCs w:val="20"/>
        </w:rPr>
        <w:t xml:space="preserve">. </w:t>
      </w:r>
      <w:r w:rsidRPr="00F47753" w:rsidR="009111E3">
        <w:rPr>
          <w:rFonts w:cs="Arial" w:asciiTheme="majorHAnsi" w:hAnsiTheme="majorHAnsi"/>
          <w:b/>
          <w:sz w:val="20"/>
          <w:szCs w:val="20"/>
        </w:rPr>
        <w:t>Confidentiality</w:t>
      </w:r>
      <w:r w:rsidRPr="00F47753" w:rsidR="00842BEE">
        <w:rPr>
          <w:rFonts w:cs="Arial" w:asciiTheme="majorHAnsi" w:hAnsiTheme="majorHAnsi"/>
          <w:sz w:val="20"/>
          <w:szCs w:val="20"/>
        </w:rPr>
        <w:t xml:space="preserve"> – </w:t>
      </w:r>
      <w:r w:rsidRPr="00F47753" w:rsidR="00BA57F1">
        <w:rPr>
          <w:rFonts w:cs="Arial" w:asciiTheme="majorHAnsi" w:hAnsiTheme="majorHAnsi"/>
          <w:sz w:val="20"/>
          <w:szCs w:val="20"/>
        </w:rPr>
        <w:t xml:space="preserve">Subscriber agrees </w:t>
      </w:r>
      <w:r w:rsidRPr="00F47753" w:rsidR="00C8241B">
        <w:rPr>
          <w:rFonts w:cs="Arial" w:asciiTheme="majorHAnsi" w:hAnsiTheme="majorHAnsi"/>
          <w:sz w:val="20"/>
          <w:szCs w:val="20"/>
        </w:rPr>
        <w:t xml:space="preserve">that none of its employees or agents will disclose the Content to any third party, and that Subscriber will use </w:t>
      </w:r>
      <w:r w:rsidRPr="00F47753" w:rsidR="00BA57F1">
        <w:rPr>
          <w:rFonts w:cs="Arial" w:asciiTheme="majorHAnsi" w:hAnsiTheme="majorHAnsi"/>
          <w:sz w:val="20"/>
          <w:szCs w:val="20"/>
        </w:rPr>
        <w:t xml:space="preserve">reasonable measures to protect the </w:t>
      </w:r>
      <w:r w:rsidRPr="00F47753" w:rsidR="00B83B81">
        <w:rPr>
          <w:rFonts w:cs="Arial" w:asciiTheme="majorHAnsi" w:hAnsiTheme="majorHAnsi"/>
          <w:sz w:val="20"/>
          <w:szCs w:val="20"/>
        </w:rPr>
        <w:t>Content from unauthorized disclosure, utilizing</w:t>
      </w:r>
      <w:r w:rsidRPr="00F47753" w:rsidR="00BA57F1">
        <w:rPr>
          <w:rFonts w:cs="Arial" w:asciiTheme="majorHAnsi" w:hAnsiTheme="majorHAnsi"/>
          <w:sz w:val="20"/>
          <w:szCs w:val="20"/>
        </w:rPr>
        <w:t xml:space="preserve"> at least the same degree of care it uses to protect its own intellectual property. Unless a separate license agreement is entered into with MBS Source, the </w:t>
      </w:r>
      <w:r w:rsidRPr="00F47753" w:rsidR="00B83B81">
        <w:rPr>
          <w:rFonts w:cs="Arial" w:asciiTheme="majorHAnsi" w:hAnsiTheme="majorHAnsi"/>
          <w:sz w:val="20"/>
          <w:szCs w:val="20"/>
        </w:rPr>
        <w:t>Content</w:t>
      </w:r>
      <w:r w:rsidRPr="00F47753" w:rsidR="00BA57F1">
        <w:rPr>
          <w:rFonts w:cs="Arial" w:asciiTheme="majorHAnsi" w:hAnsiTheme="majorHAnsi"/>
          <w:sz w:val="20"/>
          <w:szCs w:val="20"/>
        </w:rPr>
        <w:t xml:space="preserve"> cannot be used by any other third party where third party includes but is not limited to other corporate branches, subsidiaries or parents of Subscriber and the </w:t>
      </w:r>
      <w:r w:rsidRPr="00F47753" w:rsidR="00C61767">
        <w:rPr>
          <w:rFonts w:cs="Arial" w:asciiTheme="majorHAnsi" w:hAnsiTheme="majorHAnsi"/>
          <w:sz w:val="20"/>
          <w:szCs w:val="20"/>
        </w:rPr>
        <w:t>Content</w:t>
      </w:r>
      <w:r w:rsidRPr="00F47753" w:rsidR="00BA57F1">
        <w:rPr>
          <w:rFonts w:cs="Arial" w:asciiTheme="majorHAnsi" w:hAnsiTheme="majorHAnsi"/>
          <w:sz w:val="20"/>
          <w:szCs w:val="20"/>
        </w:rPr>
        <w:t xml:space="preserve"> cannot be shown in any manner to any unaffiliated third-party or to any affiliated third parties who compete with the </w:t>
      </w:r>
      <w:r w:rsidRPr="00F47753" w:rsidR="00C61767">
        <w:rPr>
          <w:rFonts w:cs="Arial" w:asciiTheme="majorHAnsi" w:hAnsiTheme="majorHAnsi"/>
          <w:sz w:val="20"/>
          <w:szCs w:val="20"/>
        </w:rPr>
        <w:t>MBS Source</w:t>
      </w:r>
      <w:r w:rsidRPr="00F47753" w:rsidR="00BA57F1">
        <w:rPr>
          <w:rFonts w:cs="Arial" w:asciiTheme="majorHAnsi" w:hAnsiTheme="majorHAnsi"/>
          <w:sz w:val="20"/>
          <w:szCs w:val="20"/>
        </w:rPr>
        <w:t xml:space="preserve">. Subscriber </w:t>
      </w:r>
      <w:r w:rsidRPr="00F47753" w:rsidR="00B83B81">
        <w:rPr>
          <w:rFonts w:cs="Arial" w:asciiTheme="majorHAnsi" w:hAnsiTheme="majorHAnsi"/>
          <w:sz w:val="20"/>
          <w:szCs w:val="20"/>
        </w:rPr>
        <w:t>agrees</w:t>
      </w:r>
      <w:r w:rsidRPr="00F47753" w:rsidR="00BA57F1">
        <w:rPr>
          <w:rFonts w:cs="Arial" w:asciiTheme="majorHAnsi" w:hAnsiTheme="majorHAnsi"/>
          <w:sz w:val="20"/>
          <w:szCs w:val="20"/>
        </w:rPr>
        <w:t xml:space="preserve"> to keep the terms and conditions of this Agreement confidential. The provisions of this Section </w:t>
      </w:r>
      <w:r w:rsidRPr="00F47753">
        <w:rPr>
          <w:rFonts w:cs="Arial" w:asciiTheme="majorHAnsi" w:hAnsiTheme="majorHAnsi"/>
          <w:sz w:val="20"/>
          <w:szCs w:val="20"/>
        </w:rPr>
        <w:t xml:space="preserve">16 </w:t>
      </w:r>
      <w:r w:rsidRPr="00F47753" w:rsidR="00BA57F1">
        <w:rPr>
          <w:rFonts w:cs="Arial" w:asciiTheme="majorHAnsi" w:hAnsiTheme="majorHAnsi"/>
          <w:sz w:val="20"/>
          <w:szCs w:val="20"/>
        </w:rPr>
        <w:t>shall survive termination of this Agreement.</w:t>
      </w:r>
      <w:r w:rsidRPr="00F47753" w:rsidR="00B83B81">
        <w:rPr>
          <w:rFonts w:cs="Arial" w:asciiTheme="majorHAnsi" w:hAnsiTheme="majorHAnsi"/>
          <w:sz w:val="20"/>
          <w:szCs w:val="20"/>
        </w:rPr>
        <w:t xml:space="preserve"> </w:t>
      </w:r>
    </w:p>
    <w:p w:rsidRPr="00F47753" w:rsidR="00BA57F1" w:rsidP="00E77BCB" w:rsidRDefault="00BA57F1" w14:paraId="65FBA3C5" w14:textId="77777777">
      <w:pPr>
        <w:rPr>
          <w:rFonts w:cs="Arial" w:asciiTheme="majorHAnsi" w:hAnsiTheme="majorHAnsi"/>
          <w:sz w:val="20"/>
          <w:szCs w:val="20"/>
        </w:rPr>
      </w:pPr>
    </w:p>
    <w:p w:rsidRPr="00F47753" w:rsidR="00E77BCB" w:rsidP="00E77BCB" w:rsidRDefault="00342D3F" w14:paraId="01C6A146" w14:textId="77777777">
      <w:pPr>
        <w:jc w:val="both"/>
        <w:rPr>
          <w:rFonts w:cs="Arial" w:asciiTheme="majorHAnsi" w:hAnsiTheme="majorHAnsi"/>
          <w:sz w:val="20"/>
          <w:szCs w:val="20"/>
        </w:rPr>
      </w:pPr>
      <w:r w:rsidRPr="00F47753">
        <w:rPr>
          <w:rFonts w:cs="Arial" w:asciiTheme="majorHAnsi" w:hAnsiTheme="majorHAnsi"/>
          <w:b/>
          <w:sz w:val="20"/>
          <w:szCs w:val="20"/>
        </w:rPr>
        <w:t>17</w:t>
      </w:r>
      <w:r w:rsidRPr="00F47753" w:rsidR="00E77BCB">
        <w:rPr>
          <w:rFonts w:cs="Arial" w:asciiTheme="majorHAnsi" w:hAnsiTheme="majorHAnsi"/>
          <w:b/>
          <w:sz w:val="20"/>
          <w:szCs w:val="20"/>
        </w:rPr>
        <w:t>. Assignment</w:t>
      </w:r>
      <w:r w:rsidRPr="00F47753" w:rsidR="00842BEE">
        <w:rPr>
          <w:rFonts w:cs="Arial" w:asciiTheme="majorHAnsi" w:hAnsiTheme="majorHAnsi"/>
          <w:sz w:val="20"/>
          <w:szCs w:val="20"/>
        </w:rPr>
        <w:t xml:space="preserve"> – </w:t>
      </w:r>
      <w:r w:rsidRPr="00F47753" w:rsidR="001626A1">
        <w:rPr>
          <w:rFonts w:cs="Arial" w:asciiTheme="majorHAnsi" w:hAnsiTheme="majorHAnsi"/>
          <w:sz w:val="20"/>
          <w:szCs w:val="20"/>
        </w:rPr>
        <w:t xml:space="preserve">MBS Source may assign this Agreement without the prior consent of Subscriber.  </w:t>
      </w:r>
      <w:r w:rsidRPr="00F47753" w:rsidR="001C64A6">
        <w:rPr>
          <w:rFonts w:cs="Arial" w:asciiTheme="majorHAnsi" w:hAnsiTheme="majorHAnsi"/>
          <w:sz w:val="20"/>
          <w:szCs w:val="20"/>
        </w:rPr>
        <w:t>Subscriber</w:t>
      </w:r>
      <w:r w:rsidRPr="00F47753" w:rsidR="001626A1">
        <w:rPr>
          <w:rFonts w:cs="Arial" w:asciiTheme="majorHAnsi" w:hAnsiTheme="majorHAnsi"/>
          <w:sz w:val="20"/>
          <w:szCs w:val="20"/>
        </w:rPr>
        <w:t xml:space="preserve"> may not assign this Agreement without the prior consent of </w:t>
      </w:r>
      <w:r w:rsidRPr="00F47753" w:rsidR="001C64A6">
        <w:rPr>
          <w:rFonts w:cs="Arial" w:asciiTheme="majorHAnsi" w:hAnsiTheme="majorHAnsi"/>
          <w:sz w:val="20"/>
          <w:szCs w:val="20"/>
        </w:rPr>
        <w:t>MBS Source</w:t>
      </w:r>
      <w:r w:rsidRPr="00F47753" w:rsidR="001626A1">
        <w:rPr>
          <w:rFonts w:cs="Arial" w:asciiTheme="majorHAnsi" w:hAnsiTheme="majorHAnsi"/>
          <w:sz w:val="20"/>
          <w:szCs w:val="20"/>
        </w:rPr>
        <w:t xml:space="preserve">.  Any permitted assignee or successor of </w:t>
      </w:r>
      <w:r w:rsidRPr="00F47753" w:rsidR="001C64A6">
        <w:rPr>
          <w:rFonts w:cs="Arial" w:asciiTheme="majorHAnsi" w:hAnsiTheme="majorHAnsi"/>
          <w:sz w:val="20"/>
          <w:szCs w:val="20"/>
        </w:rPr>
        <w:t>Subscriber’s</w:t>
      </w:r>
      <w:r w:rsidRPr="00F47753" w:rsidR="001626A1">
        <w:rPr>
          <w:rFonts w:cs="Arial" w:asciiTheme="majorHAnsi" w:hAnsiTheme="majorHAnsi"/>
          <w:sz w:val="20"/>
          <w:szCs w:val="20"/>
        </w:rPr>
        <w:t xml:space="preserve"> rights and obligations under this Agreement shall be bound by all terms and conditions of this Agreement.</w:t>
      </w:r>
    </w:p>
    <w:p w:rsidRPr="00F47753" w:rsidR="00E77BCB" w:rsidP="00E77BCB" w:rsidRDefault="00E77BCB" w14:paraId="3C25B2B4" w14:textId="77777777">
      <w:pPr>
        <w:rPr>
          <w:rFonts w:cs="Arial" w:asciiTheme="majorHAnsi" w:hAnsiTheme="majorHAnsi"/>
          <w:sz w:val="20"/>
          <w:szCs w:val="20"/>
        </w:rPr>
      </w:pPr>
    </w:p>
    <w:p w:rsidRPr="00F47753" w:rsidR="00E77BCB" w:rsidP="00F47753" w:rsidRDefault="00342D3F" w14:paraId="0D4566AF" w14:textId="77777777">
      <w:pPr>
        <w:jc w:val="both"/>
        <w:rPr>
          <w:rFonts w:cs="Arial" w:asciiTheme="majorHAnsi" w:hAnsiTheme="majorHAnsi"/>
          <w:sz w:val="20"/>
          <w:szCs w:val="20"/>
        </w:rPr>
      </w:pPr>
      <w:r w:rsidRPr="00F47753">
        <w:rPr>
          <w:rFonts w:cs="Arial" w:asciiTheme="majorHAnsi" w:hAnsiTheme="majorHAnsi"/>
          <w:b/>
          <w:sz w:val="20"/>
          <w:szCs w:val="20"/>
        </w:rPr>
        <w:t>18</w:t>
      </w:r>
      <w:r w:rsidRPr="00F47753" w:rsidR="001C64A6">
        <w:rPr>
          <w:rFonts w:cs="Arial" w:asciiTheme="majorHAnsi" w:hAnsiTheme="majorHAnsi"/>
          <w:b/>
          <w:sz w:val="20"/>
          <w:szCs w:val="20"/>
        </w:rPr>
        <w:t>. Governing Law</w:t>
      </w:r>
      <w:r w:rsidRPr="00F47753" w:rsidR="00842BEE">
        <w:rPr>
          <w:rFonts w:cs="Arial" w:asciiTheme="majorHAnsi" w:hAnsiTheme="majorHAnsi"/>
          <w:sz w:val="20"/>
          <w:szCs w:val="20"/>
        </w:rPr>
        <w:t xml:space="preserve"> – </w:t>
      </w:r>
      <w:r w:rsidRPr="00F47753" w:rsidR="001C64A6">
        <w:rPr>
          <w:rFonts w:cs="Arial" w:asciiTheme="majorHAnsi" w:hAnsiTheme="majorHAnsi"/>
          <w:sz w:val="20"/>
          <w:szCs w:val="20"/>
        </w:rPr>
        <w:t xml:space="preserve">This Agreement shall be governed by and interpreted under the laws of the State of Washington, excluding Washington’s choice of law rules.  Any suit, action or proceeding arising out of or relating to this Agreement shall be brought exclusively in the state or federal courts located in King County, Washington.  Both parties hereby irrevocably consent to jurisdiction and venue in the state and federal courts located in King County, Washington for purposes of any suit, action or proceeding arising out of or relating to this Agreement. </w:t>
      </w:r>
    </w:p>
    <w:p w:rsidRPr="00F47753" w:rsidR="00856F50" w:rsidP="00E77BCB" w:rsidRDefault="00856F50" w14:paraId="3A80F009" w14:textId="77777777">
      <w:pPr>
        <w:jc w:val="both"/>
        <w:rPr>
          <w:rFonts w:cs="Arial" w:asciiTheme="majorHAnsi" w:hAnsiTheme="majorHAnsi"/>
          <w:sz w:val="20"/>
          <w:szCs w:val="20"/>
        </w:rPr>
      </w:pPr>
    </w:p>
    <w:p w:rsidR="00856F50" w:rsidP="00647702" w:rsidRDefault="00342D3F" w14:paraId="7F856667" w14:textId="77777777">
      <w:pPr>
        <w:keepNext/>
        <w:keepLines/>
        <w:jc w:val="both"/>
        <w:rPr>
          <w:rFonts w:cs="Arial" w:asciiTheme="majorHAnsi" w:hAnsiTheme="majorHAnsi"/>
          <w:sz w:val="20"/>
          <w:szCs w:val="20"/>
        </w:rPr>
      </w:pPr>
      <w:r w:rsidRPr="00F47753">
        <w:rPr>
          <w:rFonts w:cs="Arial" w:asciiTheme="majorHAnsi" w:hAnsiTheme="majorHAnsi"/>
          <w:b/>
          <w:sz w:val="20"/>
          <w:szCs w:val="20"/>
        </w:rPr>
        <w:t>19</w:t>
      </w:r>
      <w:r w:rsidRPr="00F47753" w:rsidR="002629B7">
        <w:rPr>
          <w:rFonts w:cs="Arial" w:asciiTheme="majorHAnsi" w:hAnsiTheme="majorHAnsi"/>
          <w:b/>
          <w:sz w:val="20"/>
          <w:szCs w:val="20"/>
        </w:rPr>
        <w:t>. Entire Agreement</w:t>
      </w:r>
      <w:r w:rsidRPr="00F47753" w:rsidR="00842BEE">
        <w:rPr>
          <w:rFonts w:cs="Arial" w:asciiTheme="majorHAnsi" w:hAnsiTheme="majorHAnsi"/>
          <w:sz w:val="20"/>
          <w:szCs w:val="20"/>
        </w:rPr>
        <w:t xml:space="preserve"> – </w:t>
      </w:r>
      <w:r w:rsidRPr="00F47753" w:rsidR="00426D28">
        <w:rPr>
          <w:rFonts w:cs="Arial" w:asciiTheme="majorHAnsi" w:hAnsiTheme="majorHAnsi"/>
          <w:sz w:val="20"/>
          <w:szCs w:val="20"/>
        </w:rPr>
        <w:t xml:space="preserve">Each party hereby warrants to the other that it has the right, </w:t>
      </w:r>
      <w:proofErr w:type="gramStart"/>
      <w:r w:rsidRPr="00F47753" w:rsidR="00426D28">
        <w:rPr>
          <w:rFonts w:cs="Arial" w:asciiTheme="majorHAnsi" w:hAnsiTheme="majorHAnsi"/>
          <w:sz w:val="20"/>
          <w:szCs w:val="20"/>
        </w:rPr>
        <w:t>authority</w:t>
      </w:r>
      <w:proofErr w:type="gramEnd"/>
      <w:r w:rsidRPr="00F47753" w:rsidR="00426D28">
        <w:rPr>
          <w:rFonts w:cs="Arial" w:asciiTheme="majorHAnsi" w:hAnsiTheme="majorHAnsi"/>
          <w:sz w:val="20"/>
          <w:szCs w:val="20"/>
        </w:rPr>
        <w:t xml:space="preserve"> and power to enter into and perform all its obligations under this Agreement.  </w:t>
      </w:r>
      <w:r w:rsidRPr="00F47753" w:rsidR="002629B7">
        <w:rPr>
          <w:rFonts w:cs="Arial" w:asciiTheme="majorHAnsi" w:hAnsiTheme="majorHAnsi"/>
          <w:sz w:val="20"/>
          <w:szCs w:val="20"/>
        </w:rPr>
        <w:t>This Agreement and its Appendices contain the entire understandings of MBS Source and Subscriber concerning the subject matter hereof, and supersede and cancel all prior understandings, agreements, representations (whether oral or written) between MBS Source and Subscriber regarding the subject matter hereof.</w:t>
      </w:r>
      <w:r w:rsidRPr="00F47753" w:rsidR="00426D28">
        <w:rPr>
          <w:rFonts w:cs="Arial" w:asciiTheme="majorHAnsi" w:hAnsiTheme="majorHAnsi"/>
          <w:sz w:val="20"/>
          <w:szCs w:val="20"/>
        </w:rPr>
        <w:t xml:space="preserve">  </w:t>
      </w:r>
    </w:p>
    <w:p w:rsidR="00413717" w:rsidP="00647702" w:rsidRDefault="00413717" w14:paraId="3BB67527" w14:textId="77777777">
      <w:pPr>
        <w:keepNext/>
        <w:keepLines/>
        <w:jc w:val="both"/>
        <w:rPr>
          <w:rFonts w:cs="Arial" w:asciiTheme="majorHAnsi" w:hAnsiTheme="majorHAnsi"/>
          <w:sz w:val="20"/>
          <w:szCs w:val="20"/>
        </w:rPr>
      </w:pPr>
    </w:p>
    <w:p w:rsidRPr="00E84F79" w:rsidR="00413717" w:rsidP="00413717" w:rsidRDefault="00413717" w14:paraId="61B93D32" w14:textId="77777777">
      <w:pPr>
        <w:keepNext/>
        <w:keepLines/>
        <w:jc w:val="both"/>
        <w:rPr>
          <w:rFonts w:cs="Arial" w:asciiTheme="majorHAnsi" w:hAnsiTheme="majorHAnsi"/>
          <w:sz w:val="20"/>
          <w:szCs w:val="20"/>
        </w:rPr>
      </w:pPr>
      <w:r w:rsidRPr="00E84F79">
        <w:rPr>
          <w:rFonts w:cs="Arial" w:asciiTheme="majorHAnsi" w:hAnsiTheme="majorHAnsi"/>
          <w:sz w:val="20"/>
          <w:szCs w:val="20"/>
        </w:rPr>
        <w:t xml:space="preserve">Each person </w:t>
      </w:r>
      <w:r>
        <w:rPr>
          <w:rFonts w:cs="Arial" w:asciiTheme="majorHAnsi" w:hAnsiTheme="majorHAnsi"/>
          <w:sz w:val="20"/>
          <w:szCs w:val="20"/>
        </w:rPr>
        <w:t>signing</w:t>
      </w:r>
      <w:r w:rsidRPr="00E84F79">
        <w:rPr>
          <w:rFonts w:cs="Arial" w:asciiTheme="majorHAnsi" w:hAnsiTheme="majorHAnsi"/>
          <w:sz w:val="20"/>
          <w:szCs w:val="20"/>
        </w:rPr>
        <w:t xml:space="preserve"> this Agreement hereby warrants and represents that he or she has the power and authority to execute the Agreement on behalf of such Party</w:t>
      </w:r>
    </w:p>
    <w:p w:rsidRPr="00F47753" w:rsidR="00F872E7" w:rsidP="00647702" w:rsidRDefault="00F872E7" w14:paraId="1A6D93D0" w14:textId="77777777">
      <w:pPr>
        <w:keepNext/>
        <w:keepLines/>
        <w:jc w:val="both"/>
        <w:rPr>
          <w:rFonts w:cs="Arial" w:asciiTheme="majorHAnsi" w:hAnsiTheme="majorHAnsi"/>
          <w:sz w:val="20"/>
          <w:szCs w:val="20"/>
        </w:rPr>
      </w:pPr>
    </w:p>
    <w:tbl>
      <w:tblPr>
        <w:tblStyle w:val="TableNormal"/>
        <w:tblW w:w="0" w:type="auto"/>
        <w:tblLayout w:type="fixed"/>
        <w:tblLook w:val="01E0" w:firstRow="1" w:lastRow="1" w:firstColumn="1" w:lastColumn="1" w:noHBand="0" w:noVBand="0"/>
      </w:tblPr>
      <w:tblGrid>
        <w:gridCol w:w="4755"/>
        <w:gridCol w:w="3870"/>
      </w:tblGrid>
      <w:tr w:rsidR="7C6D2D61" w:rsidTr="7C6D2D61" w14:paraId="6DDC9BEE">
        <w:tc>
          <w:tcPr>
            <w:tcW w:w="4755" w:type="dxa"/>
            <w:tcMar/>
            <w:vAlign w:val="top"/>
          </w:tcPr>
          <w:p w:rsidR="7C6D2D61" w:rsidP="7C6D2D61" w:rsidRDefault="7C6D2D61" w14:paraId="5DB7B78D" w14:textId="1E126E3B">
            <w:pPr>
              <w:jc w:val="both"/>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 xml:space="preserve">Company:  </w:t>
            </w:r>
            <w:r w:rsidRPr="7C6D2D61" w:rsidR="7C6D2D61">
              <w:rPr>
                <w:rFonts w:ascii="Cambria" w:hAnsi="Cambria" w:eastAsia="Cambria" w:cs="Cambria"/>
                <w:b w:val="0"/>
                <w:bCs w:val="0"/>
                <w:i w:val="0"/>
                <w:iCs w:val="0"/>
                <w:caps w:val="0"/>
                <w:smallCaps w:val="0"/>
                <w:color w:val="000000" w:themeColor="text1" w:themeTint="FF" w:themeShade="FF"/>
                <w:sz w:val="20"/>
                <w:szCs w:val="20"/>
                <w:highlight w:val="yellow"/>
                <w:lang w:val="en-US"/>
              </w:rPr>
              <w:t xml:space="preserve">                                    </w:t>
            </w:r>
          </w:p>
          <w:p w:rsidR="7C6D2D61" w:rsidP="7C6D2D61" w:rsidRDefault="7C6D2D61" w14:paraId="3706699E" w14:textId="1B7790EE">
            <w:pPr>
              <w:jc w:val="both"/>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538FD34B" w14:textId="352DFDA8">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6B25A80A" w14:textId="4939560E">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Signature: ____________________________</w:t>
            </w:r>
          </w:p>
          <w:p w:rsidR="7C6D2D61" w:rsidP="7C6D2D61" w:rsidRDefault="7C6D2D61" w14:paraId="5CD3C696" w14:textId="3C3BCE0E">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3CFA48B8" w14:textId="3EC4D35F">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Name: ________________________________</w:t>
            </w:r>
          </w:p>
          <w:p w:rsidR="7C6D2D61" w:rsidP="7C6D2D61" w:rsidRDefault="7C6D2D61" w14:paraId="7D8D80E4" w14:textId="57B55F3B">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09550ED9" w14:textId="44FE93E1">
            <w:pPr>
              <w:rPr>
                <w:rFonts w:ascii="Cambria" w:hAnsi="Cambria" w:eastAsia="Cambria" w:cs="Cambria"/>
                <w:b w:val="0"/>
                <w:bCs w:val="0"/>
                <w:i w:val="0"/>
                <w:iCs w:val="0"/>
                <w:caps w:val="0"/>
                <w:smallCaps w:val="0"/>
                <w:color w:val="000000" w:themeColor="text1" w:themeTint="FF" w:themeShade="FF"/>
                <w:sz w:val="22"/>
                <w:szCs w:val="22"/>
              </w:rPr>
            </w:pPr>
            <w:r w:rsidRPr="7C6D2D61" w:rsidR="7C6D2D61">
              <w:rPr>
                <w:rFonts w:ascii="Cambria" w:hAnsi="Cambria" w:eastAsia="Cambria" w:cs="Cambria"/>
                <w:b w:val="0"/>
                <w:bCs w:val="0"/>
                <w:i w:val="0"/>
                <w:iCs w:val="0"/>
                <w:caps w:val="0"/>
                <w:smallCaps w:val="0"/>
                <w:color w:val="000000" w:themeColor="text1" w:themeTint="FF" w:themeShade="FF"/>
                <w:sz w:val="22"/>
                <w:szCs w:val="22"/>
                <w:lang w:val="en-US"/>
              </w:rPr>
              <w:t>Title: ______</w:t>
            </w:r>
            <w:r w:rsidRPr="7C6D2D61" w:rsidR="7C6D2D61">
              <w:rPr>
                <w:rFonts w:ascii="Cambria" w:hAnsi="Cambria" w:eastAsia="Cambria" w:cs="Cambria"/>
                <w:b w:val="0"/>
                <w:bCs w:val="0"/>
                <w:i w:val="0"/>
                <w:iCs w:val="0"/>
                <w:caps w:val="0"/>
                <w:smallCaps w:val="0"/>
                <w:strike w:val="0"/>
                <w:dstrike w:val="0"/>
                <w:color w:val="000000" w:themeColor="text1" w:themeTint="FF" w:themeShade="FF"/>
                <w:sz w:val="22"/>
                <w:szCs w:val="22"/>
                <w:u w:val="single"/>
                <w:lang w:val="en-US"/>
              </w:rPr>
              <w:t xml:space="preserve"> </w:t>
            </w: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____</w:t>
            </w:r>
            <w:r w:rsidRPr="7C6D2D61" w:rsidR="7C6D2D61">
              <w:rPr>
                <w:rFonts w:ascii="Cambria" w:hAnsi="Cambria" w:eastAsia="Cambria" w:cs="Cambria"/>
                <w:b w:val="0"/>
                <w:bCs w:val="0"/>
                <w:i w:val="0"/>
                <w:iCs w:val="0"/>
                <w:caps w:val="0"/>
                <w:smallCaps w:val="0"/>
                <w:strike w:val="0"/>
                <w:dstrike w:val="0"/>
                <w:color w:val="000000" w:themeColor="text1" w:themeTint="FF" w:themeShade="FF"/>
                <w:sz w:val="22"/>
                <w:szCs w:val="22"/>
                <w:u w:val="single"/>
                <w:lang w:val="en-US"/>
              </w:rPr>
              <w:t>_</w:t>
            </w:r>
            <w:r w:rsidRPr="7C6D2D61" w:rsidR="7C6D2D61">
              <w:rPr>
                <w:rFonts w:ascii="Cambria" w:hAnsi="Cambria" w:eastAsia="Cambria" w:cs="Cambria"/>
                <w:b w:val="0"/>
                <w:bCs w:val="0"/>
                <w:i w:val="0"/>
                <w:iCs w:val="0"/>
                <w:caps w:val="0"/>
                <w:smallCaps w:val="0"/>
                <w:color w:val="000000" w:themeColor="text1" w:themeTint="FF" w:themeShade="FF"/>
                <w:sz w:val="22"/>
                <w:szCs w:val="22"/>
                <w:lang w:val="en-US"/>
              </w:rPr>
              <w:t>_________________</w:t>
            </w:r>
          </w:p>
          <w:p w:rsidR="7C6D2D61" w:rsidP="7C6D2D61" w:rsidRDefault="7C6D2D61" w14:paraId="2278B7E0" w14:textId="5A146217">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6C840F18" w14:textId="1B75C7CB">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Date: _________________________________</w:t>
            </w:r>
          </w:p>
          <w:p w:rsidR="7C6D2D61" w:rsidP="7C6D2D61" w:rsidRDefault="7C6D2D61" w14:paraId="00B96C4D" w14:textId="1F276433">
            <w:pPr>
              <w:rPr>
                <w:rFonts w:ascii="Cambria" w:hAnsi="Cambria" w:eastAsia="Cambria" w:cs="Cambria"/>
                <w:b w:val="0"/>
                <w:bCs w:val="0"/>
                <w:i w:val="0"/>
                <w:iCs w:val="0"/>
                <w:caps w:val="0"/>
                <w:smallCaps w:val="0"/>
                <w:color w:val="000000" w:themeColor="text1" w:themeTint="FF" w:themeShade="FF"/>
                <w:sz w:val="20"/>
                <w:szCs w:val="20"/>
              </w:rPr>
            </w:pPr>
          </w:p>
        </w:tc>
        <w:tc>
          <w:tcPr>
            <w:tcW w:w="3870" w:type="dxa"/>
            <w:tcMar/>
            <w:vAlign w:val="top"/>
          </w:tcPr>
          <w:p w:rsidR="7C6D2D61" w:rsidP="7C6D2D61" w:rsidRDefault="7C6D2D61" w14:paraId="3E341C49" w14:textId="5BD45EC3">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Company: MBS Source, LLC</w:t>
            </w:r>
          </w:p>
          <w:p w:rsidR="7C6D2D61" w:rsidP="7C6D2D61" w:rsidRDefault="7C6D2D61" w14:paraId="23833E39" w14:textId="16555595">
            <w:pPr>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1BAEFEEB" w14:textId="3A4E9D3C">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1E9C7939" w14:textId="719E3377">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Signature: ______________________________</w:t>
            </w:r>
          </w:p>
          <w:p w:rsidR="7C6D2D61" w:rsidP="7C6D2D61" w:rsidRDefault="7C6D2D61" w14:paraId="35BD03E7" w14:textId="17876888">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71FC3590" w14:textId="704893ED">
            <w:pPr>
              <w:rPr>
                <w:rFonts w:ascii="Cambria" w:hAnsi="Cambria" w:eastAsia="Cambria" w:cs="Cambria"/>
                <w:b w:val="0"/>
                <w:bCs w:val="0"/>
                <w:i w:val="0"/>
                <w:iCs w:val="0"/>
                <w:caps w:val="0"/>
                <w:smallCaps w:val="0"/>
                <w:color w:val="000000" w:themeColor="text1" w:themeTint="FF" w:themeShade="FF"/>
                <w:sz w:val="20"/>
                <w:szCs w:val="20"/>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Name: ____________________</w:t>
            </w:r>
            <w:r w:rsidRPr="7C6D2D61" w:rsidR="7C6D2D61">
              <w:rPr>
                <w:rFonts w:ascii="Cambria" w:hAnsi="Cambria" w:eastAsia="Cambria" w:cs="Cambria"/>
                <w:b w:val="0"/>
                <w:bCs w:val="0"/>
                <w:i w:val="0"/>
                <w:iCs w:val="0"/>
                <w:caps w:val="0"/>
                <w:smallCaps w:val="0"/>
                <w:strike w:val="0"/>
                <w:dstrike w:val="0"/>
                <w:color w:val="000000" w:themeColor="text1" w:themeTint="FF" w:themeShade="FF"/>
                <w:sz w:val="20"/>
                <w:szCs w:val="20"/>
                <w:u w:val="single"/>
                <w:lang w:val="en-US"/>
              </w:rPr>
              <w:t>_____________</w:t>
            </w:r>
          </w:p>
          <w:p w:rsidR="7C6D2D61" w:rsidP="7C6D2D61" w:rsidRDefault="7C6D2D61" w14:paraId="4B173385" w14:textId="6E59D492">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30529D9E" w14:textId="61E11718">
            <w:pPr>
              <w:rPr>
                <w:rFonts w:ascii="Cambria" w:hAnsi="Cambria" w:eastAsia="Cambria" w:cs="Cambria"/>
                <w:b w:val="0"/>
                <w:bCs w:val="0"/>
                <w:i w:val="0"/>
                <w:iCs w:val="0"/>
                <w:caps w:val="0"/>
                <w:smallCaps w:val="0"/>
                <w:color w:val="000000" w:themeColor="text1" w:themeTint="FF" w:themeShade="FF"/>
                <w:sz w:val="22"/>
                <w:szCs w:val="22"/>
              </w:rPr>
            </w:pPr>
            <w:r w:rsidRPr="7C6D2D61" w:rsidR="7C6D2D61">
              <w:rPr>
                <w:rFonts w:ascii="Cambria" w:hAnsi="Cambria" w:eastAsia="Cambria" w:cs="Cambria"/>
                <w:b w:val="0"/>
                <w:bCs w:val="0"/>
                <w:i w:val="0"/>
                <w:iCs w:val="0"/>
                <w:caps w:val="0"/>
                <w:smallCaps w:val="0"/>
                <w:color w:val="000000" w:themeColor="text1" w:themeTint="FF" w:themeShade="FF"/>
                <w:sz w:val="22"/>
                <w:szCs w:val="22"/>
                <w:lang w:val="en-US"/>
              </w:rPr>
              <w:t>Title: ____</w:t>
            </w:r>
            <w:r w:rsidRPr="7C6D2D61" w:rsidR="7C6D2D61">
              <w:rPr>
                <w:rFonts w:ascii="Cambria" w:hAnsi="Cambria" w:eastAsia="Cambria" w:cs="Cambria"/>
                <w:b w:val="0"/>
                <w:bCs w:val="0"/>
                <w:i w:val="0"/>
                <w:iCs w:val="0"/>
                <w:caps w:val="0"/>
                <w:smallCaps w:val="0"/>
                <w:strike w:val="0"/>
                <w:dstrike w:val="0"/>
                <w:color w:val="000000" w:themeColor="text1" w:themeTint="FF" w:themeShade="FF"/>
                <w:sz w:val="22"/>
                <w:szCs w:val="22"/>
                <w:u w:val="single"/>
                <w:lang w:val="en-US"/>
              </w:rPr>
              <w:t>_</w:t>
            </w: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____</w:t>
            </w:r>
            <w:r w:rsidRPr="7C6D2D61" w:rsidR="7C6D2D61">
              <w:rPr>
                <w:rFonts w:ascii="Cambria" w:hAnsi="Cambria" w:eastAsia="Cambria" w:cs="Cambria"/>
                <w:b w:val="0"/>
                <w:bCs w:val="0"/>
                <w:i w:val="0"/>
                <w:iCs w:val="0"/>
                <w:caps w:val="0"/>
                <w:smallCaps w:val="0"/>
                <w:color w:val="000000" w:themeColor="text1" w:themeTint="FF" w:themeShade="FF"/>
                <w:sz w:val="22"/>
                <w:szCs w:val="22"/>
                <w:lang w:val="en-US"/>
              </w:rPr>
              <w:t>_______________________</w:t>
            </w:r>
          </w:p>
          <w:p w:rsidR="7C6D2D61" w:rsidP="7C6D2D61" w:rsidRDefault="7C6D2D61" w14:paraId="1D5ADE35" w14:textId="6E579C86">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679A4495" w14:textId="25315E81">
            <w:pPr>
              <w:rPr>
                <w:rFonts w:ascii="Cambria" w:hAnsi="Cambria" w:eastAsia="Cambria" w:cs="Cambria"/>
                <w:b w:val="0"/>
                <w:bCs w:val="0"/>
                <w:i w:val="0"/>
                <w:iCs w:val="0"/>
                <w:caps w:val="0"/>
                <w:smallCaps w:val="0"/>
                <w:color w:val="000000" w:themeColor="text1" w:themeTint="FF" w:themeShade="FF"/>
                <w:sz w:val="22"/>
                <w:szCs w:val="22"/>
              </w:rPr>
            </w:pPr>
            <w:r w:rsidRPr="7C6D2D61" w:rsidR="7C6D2D61">
              <w:rPr>
                <w:rFonts w:ascii="Cambria" w:hAnsi="Cambria" w:eastAsia="Cambria" w:cs="Cambria"/>
                <w:b w:val="0"/>
                <w:bCs w:val="0"/>
                <w:i w:val="0"/>
                <w:iCs w:val="0"/>
                <w:caps w:val="0"/>
                <w:smallCaps w:val="0"/>
                <w:color w:val="000000" w:themeColor="text1" w:themeTint="FF" w:themeShade="FF"/>
                <w:sz w:val="20"/>
                <w:szCs w:val="20"/>
                <w:lang w:val="en-US"/>
              </w:rPr>
              <w:t>Date: __________________________________</w:t>
            </w:r>
            <w:r w:rsidRPr="7C6D2D61" w:rsidR="7C6D2D61">
              <w:rPr>
                <w:rFonts w:ascii="Cambria" w:hAnsi="Cambria" w:eastAsia="Cambria" w:cs="Cambria"/>
                <w:b w:val="0"/>
                <w:bCs w:val="0"/>
                <w:i w:val="0"/>
                <w:iCs w:val="0"/>
                <w:caps w:val="0"/>
                <w:smallCaps w:val="0"/>
                <w:color w:val="000000" w:themeColor="text1" w:themeTint="FF" w:themeShade="FF"/>
                <w:sz w:val="22"/>
                <w:szCs w:val="22"/>
                <w:lang w:val="en-US"/>
              </w:rPr>
              <w:t>__</w:t>
            </w:r>
          </w:p>
          <w:p w:rsidR="7C6D2D61" w:rsidP="7C6D2D61" w:rsidRDefault="7C6D2D61" w14:paraId="4F4456DB" w14:textId="2FCFDCC5">
            <w:pPr>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01C6F37A" w14:textId="603D4228">
            <w:pPr>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36C302ED" w14:textId="175D35ED">
            <w:pPr>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67CDBCB2" w14:textId="7CE8D7BD">
            <w:pPr>
              <w:rPr>
                <w:rFonts w:ascii="Cambria" w:hAnsi="Cambria" w:eastAsia="Cambria" w:cs="Cambria"/>
                <w:b w:val="0"/>
                <w:bCs w:val="0"/>
                <w:i w:val="0"/>
                <w:iCs w:val="0"/>
                <w:caps w:val="0"/>
                <w:smallCaps w:val="0"/>
                <w:color w:val="000000" w:themeColor="text1" w:themeTint="FF" w:themeShade="FF"/>
                <w:sz w:val="24"/>
                <w:szCs w:val="24"/>
              </w:rPr>
            </w:pPr>
          </w:p>
          <w:p w:rsidR="7C6D2D61" w:rsidP="7C6D2D61" w:rsidRDefault="7C6D2D61" w14:paraId="224EE623" w14:textId="791E271F">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1488C32C" w14:textId="44943D83">
            <w:pPr>
              <w:rPr>
                <w:rFonts w:ascii="Cambria" w:hAnsi="Cambria" w:eastAsia="Cambria" w:cs="Cambria"/>
                <w:b w:val="0"/>
                <w:bCs w:val="0"/>
                <w:i w:val="0"/>
                <w:iCs w:val="0"/>
                <w:caps w:val="0"/>
                <w:smallCaps w:val="0"/>
                <w:color w:val="000000" w:themeColor="text1" w:themeTint="FF" w:themeShade="FF"/>
                <w:sz w:val="20"/>
                <w:szCs w:val="20"/>
              </w:rPr>
            </w:pPr>
          </w:p>
          <w:p w:rsidR="7C6D2D61" w:rsidP="7C6D2D61" w:rsidRDefault="7C6D2D61" w14:paraId="40A99F96" w14:textId="5EAB7234">
            <w:pPr>
              <w:rPr>
                <w:rFonts w:ascii="Cambria" w:hAnsi="Cambria" w:eastAsia="Cambria" w:cs="Cambria"/>
                <w:b w:val="0"/>
                <w:bCs w:val="0"/>
                <w:i w:val="0"/>
                <w:iCs w:val="0"/>
                <w:caps w:val="0"/>
                <w:smallCaps w:val="0"/>
                <w:color w:val="000000" w:themeColor="text1" w:themeTint="FF" w:themeShade="FF"/>
                <w:sz w:val="20"/>
                <w:szCs w:val="20"/>
              </w:rPr>
            </w:pPr>
          </w:p>
        </w:tc>
      </w:tr>
    </w:tbl>
    <w:p w:rsidR="7C6D2D61" w:rsidP="7C6D2D61" w:rsidRDefault="7C6D2D61" w14:paraId="395864AB" w14:textId="3EB5C11B">
      <w:pPr>
        <w:pStyle w:val="Normal"/>
      </w:pPr>
    </w:p>
    <w:p w:rsidRPr="00F47753" w:rsidR="00477C4E" w:rsidRDefault="00D93D78" w14:paraId="0DA5E280" w14:textId="77777777">
      <w:pPr>
        <w:rPr>
          <w:rFonts w:asciiTheme="majorHAnsi" w:hAnsiTheme="majorHAnsi"/>
          <w:b/>
          <w:bCs/>
          <w:kern w:val="28"/>
          <w:sz w:val="32"/>
          <w:szCs w:val="32"/>
        </w:rPr>
      </w:pPr>
      <w:r w:rsidRPr="00F47753">
        <w:rPr>
          <w:rFonts w:asciiTheme="majorHAnsi" w:hAnsiTheme="majorHAnsi"/>
        </w:rPr>
        <w:br w:type="page"/>
      </w:r>
    </w:p>
    <w:p w:rsidRPr="00F47753" w:rsidR="003114C8" w:rsidP="00455583" w:rsidRDefault="003114C8" w14:paraId="00D4DA03" w14:textId="77777777">
      <w:pPr>
        <w:pStyle w:val="Heading1"/>
      </w:pPr>
      <w:r w:rsidRPr="00F47753">
        <w:lastRenderedPageBreak/>
        <w:t xml:space="preserve">Appendix A – </w:t>
      </w:r>
      <w:r w:rsidR="00BE4BFD">
        <w:t>Website Access</w:t>
      </w:r>
    </w:p>
    <w:p w:rsidRPr="00F47753" w:rsidR="003114C8" w:rsidP="003114C8" w:rsidRDefault="003114C8" w14:paraId="00BC453D" w14:textId="77777777">
      <w:pPr>
        <w:rPr>
          <w:rFonts w:cs="Arial" w:asciiTheme="majorHAnsi" w:hAnsiTheme="majorHAnsi"/>
          <w:sz w:val="20"/>
          <w:szCs w:val="20"/>
        </w:rPr>
      </w:pPr>
    </w:p>
    <w:p w:rsidRPr="00F47753" w:rsidR="00DA32EA" w:rsidP="00DA32EA" w:rsidRDefault="00DA32EA" w14:paraId="51B8E5B7" w14:textId="77777777">
      <w:pPr>
        <w:rPr>
          <w:rFonts w:cs="Arial" w:asciiTheme="majorHAnsi" w:hAnsiTheme="majorHAnsi"/>
          <w:sz w:val="20"/>
          <w:szCs w:val="20"/>
        </w:rPr>
      </w:pPr>
    </w:p>
    <w:p w:rsidR="009B4209" w:rsidP="33DE3C2B" w:rsidRDefault="75E4F3D8" w14:paraId="3D51776E" w14:textId="08853674">
      <w:pPr>
        <w:spacing w:line="259" w:lineRule="auto"/>
        <w:jc w:val="both"/>
        <w:rPr>
          <w:rFonts w:cs="Arial" w:asciiTheme="majorHAnsi" w:hAnsiTheme="majorHAnsi"/>
          <w:sz w:val="20"/>
          <w:szCs w:val="20"/>
        </w:rPr>
      </w:pPr>
      <w:r w:rsidRPr="5A86E43E">
        <w:rPr>
          <w:rFonts w:cs="Arial" w:asciiTheme="majorHAnsi" w:hAnsiTheme="majorHAnsi"/>
          <w:sz w:val="20"/>
          <w:szCs w:val="20"/>
        </w:rPr>
        <w:t>The Subscription Agreement between MBS Source and Subscriber will be executed as a quarterly subscription fee of</w:t>
      </w:r>
      <w:r w:rsidRPr="5A86E43E" w:rsidR="50D1AE06">
        <w:rPr>
          <w:rFonts w:cs="Arial" w:asciiTheme="majorHAnsi" w:hAnsiTheme="majorHAnsi"/>
          <w:sz w:val="20"/>
          <w:szCs w:val="20"/>
        </w:rPr>
        <w:t xml:space="preserve"> </w:t>
      </w:r>
      <w:r w:rsidRPr="03450157" w:rsidR="2258DC66">
        <w:rPr>
          <w:rFonts w:cs="Arial" w:asciiTheme="majorHAnsi" w:hAnsiTheme="majorHAnsi"/>
          <w:sz w:val="20"/>
          <w:szCs w:val="20"/>
          <w:highlight w:val="yellow"/>
        </w:rPr>
        <w:t xml:space="preserve">     </w:t>
      </w:r>
      <w:r w:rsidRPr="03450157" w:rsidR="2E4316C9">
        <w:rPr>
          <w:rFonts w:cs="Arial" w:asciiTheme="majorHAnsi" w:hAnsiTheme="majorHAnsi"/>
          <w:sz w:val="20"/>
          <w:szCs w:val="20"/>
          <w:highlight w:val="yellow"/>
        </w:rPr>
        <w:t xml:space="preserve"> </w:t>
      </w:r>
      <w:r w:rsidRPr="5A86E43E">
        <w:rPr>
          <w:rFonts w:cs="Arial" w:asciiTheme="majorHAnsi" w:hAnsiTheme="majorHAnsi"/>
          <w:sz w:val="20"/>
          <w:szCs w:val="20"/>
        </w:rPr>
        <w:t xml:space="preserve">Access to information is limited to viewing on the MBS Source Website, located at </w:t>
      </w:r>
      <w:r w:rsidRPr="5A86E43E" w:rsidR="109B9B51">
        <w:rPr>
          <w:rFonts w:cs="Arial" w:asciiTheme="majorHAnsi" w:hAnsiTheme="majorHAnsi"/>
          <w:sz w:val="20"/>
          <w:szCs w:val="20"/>
        </w:rPr>
        <w:t>w</w:t>
      </w:r>
      <w:r w:rsidRPr="5A86E43E" w:rsidR="37059B94">
        <w:rPr>
          <w:rFonts w:cs="Arial" w:asciiTheme="majorHAnsi" w:hAnsiTheme="majorHAnsi"/>
          <w:sz w:val="20"/>
          <w:szCs w:val="20"/>
        </w:rPr>
        <w:t>w</w:t>
      </w:r>
      <w:r w:rsidRPr="5A86E43E" w:rsidR="109B9B51">
        <w:rPr>
          <w:rFonts w:cs="Arial" w:asciiTheme="majorHAnsi" w:hAnsiTheme="majorHAnsi"/>
          <w:sz w:val="20"/>
          <w:szCs w:val="20"/>
        </w:rPr>
        <w:t>w</w:t>
      </w:r>
      <w:r w:rsidRPr="5A86E43E">
        <w:rPr>
          <w:rFonts w:cs="Arial" w:asciiTheme="majorHAnsi" w:hAnsiTheme="majorHAnsi"/>
          <w:sz w:val="20"/>
          <w:szCs w:val="20"/>
        </w:rPr>
        <w:t xml:space="preserve">.mbssource.com, and may not be downloaded or accessed in any other way, except to the extent specified in the Subscription Agreement.    </w:t>
      </w:r>
    </w:p>
    <w:p w:rsidRPr="009B4209" w:rsidR="009B4209" w:rsidP="329C92DE" w:rsidRDefault="009B4209" w14:paraId="795F8F4C" w14:textId="77777777">
      <w:pPr>
        <w:spacing w:line="259" w:lineRule="auto"/>
        <w:jc w:val="both"/>
        <w:rPr>
          <w:rFonts w:cs="Arial" w:asciiTheme="majorHAnsi" w:hAnsiTheme="majorHAnsi"/>
          <w:sz w:val="20"/>
          <w:szCs w:val="20"/>
        </w:rPr>
      </w:pPr>
    </w:p>
    <w:p w:rsidR="009B4209" w:rsidP="5A86E43E" w:rsidRDefault="57709A4A" w14:paraId="62095CBB" w14:textId="4703A692">
      <w:pPr>
        <w:spacing w:line="259" w:lineRule="auto"/>
        <w:jc w:val="both"/>
        <w:rPr>
          <w:rFonts w:cs="Arial" w:asciiTheme="majorHAnsi" w:hAnsiTheme="majorHAnsi"/>
          <w:sz w:val="20"/>
          <w:szCs w:val="20"/>
        </w:rPr>
      </w:pPr>
      <w:r w:rsidRPr="5A86E43E">
        <w:rPr>
          <w:rFonts w:cs="Arial" w:asciiTheme="majorHAnsi" w:hAnsiTheme="majorHAnsi"/>
          <w:sz w:val="20"/>
          <w:szCs w:val="20"/>
        </w:rPr>
        <w:t>The use of the service will be limited to</w:t>
      </w:r>
      <w:r w:rsidRPr="5A86E43E" w:rsidR="587E2CA1">
        <w:rPr>
          <w:rFonts w:cs="Arial" w:asciiTheme="majorHAnsi" w:hAnsiTheme="majorHAnsi"/>
          <w:sz w:val="20"/>
          <w:szCs w:val="20"/>
        </w:rPr>
        <w:t xml:space="preserve"> </w:t>
      </w:r>
      <w:r w:rsidRPr="5A86E43E" w:rsidR="298E0BBF">
        <w:rPr>
          <w:rFonts w:cs="Arial" w:asciiTheme="majorHAnsi" w:hAnsiTheme="majorHAnsi"/>
          <w:sz w:val="20"/>
          <w:szCs w:val="20"/>
        </w:rPr>
        <w:t>the</w:t>
      </w:r>
      <w:r w:rsidRPr="5A86E43E" w:rsidR="3BBEE776">
        <w:rPr>
          <w:rFonts w:cs="Arial" w:asciiTheme="majorHAnsi" w:hAnsiTheme="majorHAnsi"/>
          <w:sz w:val="20"/>
          <w:szCs w:val="20"/>
        </w:rPr>
        <w:t xml:space="preserve"> </w:t>
      </w:r>
      <w:r w:rsidRPr="5A86E43E" w:rsidR="0FED15D1">
        <w:rPr>
          <w:rFonts w:cs="Arial" w:asciiTheme="majorHAnsi" w:hAnsiTheme="majorHAnsi"/>
          <w:sz w:val="20"/>
          <w:szCs w:val="20"/>
        </w:rPr>
        <w:t>user</w:t>
      </w:r>
      <w:r w:rsidRPr="5A86E43E" w:rsidR="144F3C3B">
        <w:rPr>
          <w:rFonts w:cs="Arial" w:asciiTheme="majorHAnsi" w:hAnsiTheme="majorHAnsi"/>
          <w:sz w:val="20"/>
          <w:szCs w:val="20"/>
        </w:rPr>
        <w:t>(</w:t>
      </w:r>
      <w:r w:rsidRPr="5A86E43E" w:rsidR="4F56D1BB">
        <w:rPr>
          <w:rFonts w:cs="Arial" w:asciiTheme="majorHAnsi" w:hAnsiTheme="majorHAnsi"/>
          <w:sz w:val="20"/>
          <w:szCs w:val="20"/>
        </w:rPr>
        <w:t>s</w:t>
      </w:r>
      <w:r w:rsidRPr="5A86E43E" w:rsidR="144F3C3B">
        <w:rPr>
          <w:rFonts w:cs="Arial" w:asciiTheme="majorHAnsi" w:hAnsiTheme="majorHAnsi"/>
          <w:sz w:val="20"/>
          <w:szCs w:val="20"/>
        </w:rPr>
        <w:t>)</w:t>
      </w:r>
      <w:r w:rsidRPr="5A86E43E" w:rsidR="1528258F">
        <w:rPr>
          <w:rFonts w:cs="Arial" w:asciiTheme="majorHAnsi" w:hAnsiTheme="majorHAnsi"/>
          <w:sz w:val="20"/>
          <w:szCs w:val="20"/>
        </w:rPr>
        <w:t xml:space="preserve"> </w:t>
      </w:r>
      <w:r w:rsidRPr="5A86E43E">
        <w:rPr>
          <w:rFonts w:cs="Arial" w:asciiTheme="majorHAnsi" w:hAnsiTheme="majorHAnsi"/>
          <w:sz w:val="20"/>
          <w:szCs w:val="20"/>
        </w:rPr>
        <w:t>and the specific Asset Class described below.</w:t>
      </w:r>
    </w:p>
    <w:p w:rsidR="5A86E43E" w:rsidP="5A86E43E" w:rsidRDefault="5A86E43E" w14:paraId="4013E862" w14:textId="2ECEB9BC">
      <w:pPr>
        <w:spacing w:line="259" w:lineRule="auto"/>
        <w:jc w:val="both"/>
        <w:rPr>
          <w:rFonts w:cs="Arial" w:asciiTheme="majorHAnsi" w:hAnsiTheme="majorHAnsi"/>
          <w:sz w:val="20"/>
          <w:szCs w:val="20"/>
        </w:rPr>
      </w:pPr>
    </w:p>
    <w:p w:rsidR="00364A6B" w:rsidP="7D0381FC" w:rsidRDefault="6B667467" w14:paraId="775E02F6" w14:textId="5433697B">
      <w:pPr>
        <w:spacing w:after="160"/>
        <w:jc w:val="both"/>
        <w:rPr>
          <w:rFonts w:ascii="Cambria" w:hAnsi="Cambria" w:eastAsia="Cambria" w:cs="Cambria"/>
          <w:color w:val="000000" w:themeColor="text1"/>
        </w:rPr>
      </w:pPr>
      <w:r w:rsidRPr="5A86E43E">
        <w:rPr>
          <w:rFonts w:ascii="Cambria" w:hAnsi="Cambria" w:eastAsia="Cambria" w:cs="Cambria"/>
          <w:color w:val="000000" w:themeColor="text1"/>
        </w:rPr>
        <w:t xml:space="preserve">The details of the above contract will </w:t>
      </w:r>
      <w:r w:rsidRPr="5A86E43E" w:rsidR="00BE01F5">
        <w:rPr>
          <w:rFonts w:ascii="Cambria" w:hAnsi="Cambria" w:eastAsia="Cambria" w:cs="Cambria"/>
          <w:color w:val="000000" w:themeColor="text1"/>
        </w:rPr>
        <w:t>begin</w:t>
      </w:r>
      <w:r w:rsidRPr="5A86E43E">
        <w:rPr>
          <w:rFonts w:ascii="Cambria" w:hAnsi="Cambria" w:eastAsia="Cambria" w:cs="Cambria"/>
          <w:color w:val="000000" w:themeColor="text1"/>
        </w:rPr>
        <w:t xml:space="preserve"> 3/1/2022 and you will be given free and full trading rights and platform access up until the </w:t>
      </w:r>
      <w:r w:rsidRPr="5A86E43E" w:rsidR="21BB8D61">
        <w:rPr>
          <w:rFonts w:ascii="Cambria" w:hAnsi="Cambria" w:eastAsia="Cambria" w:cs="Cambria"/>
          <w:color w:val="000000" w:themeColor="text1"/>
        </w:rPr>
        <w:t>commencement of the contract.</w:t>
      </w:r>
    </w:p>
    <w:p w:rsidR="00364A6B" w:rsidP="7D0381FC" w:rsidRDefault="00364A6B" w14:paraId="4FB6509F" w14:textId="519935EF">
      <w:pPr>
        <w:spacing w:after="160"/>
        <w:jc w:val="both"/>
        <w:rPr>
          <w:rFonts w:ascii="Cambria" w:hAnsi="Cambria" w:eastAsia="Cambria" w:cs="Cambria"/>
          <w:color w:val="000000" w:themeColor="text1"/>
          <w:sz w:val="20"/>
          <w:szCs w:val="20"/>
        </w:rPr>
      </w:pPr>
    </w:p>
    <w:tbl>
      <w:tblPr>
        <w:tblStyle w:val="TableGrid"/>
        <w:tblW w:w="0" w:type="auto"/>
        <w:tblLayout w:type="fixed"/>
        <w:tblLook w:val="04A0" w:firstRow="1" w:lastRow="0" w:firstColumn="1" w:lastColumn="0" w:noHBand="0" w:noVBand="1"/>
      </w:tblPr>
      <w:tblGrid>
        <w:gridCol w:w="2118"/>
        <w:gridCol w:w="7962"/>
      </w:tblGrid>
      <w:tr w:rsidR="3F31849C" w:rsidTr="3F31849C" w14:paraId="261FE147" w14:textId="77777777">
        <w:tc>
          <w:tcPr>
            <w:tcW w:w="2118" w:type="dxa"/>
          </w:tcPr>
          <w:p w:rsidR="3F31849C" w:rsidP="3F31849C" w:rsidRDefault="3F31849C" w14:paraId="265FD684" w14:textId="7B58E4C4">
            <w:pPr>
              <w:jc w:val="both"/>
              <w:rPr>
                <w:rFonts w:ascii="Cambria" w:hAnsi="Cambria" w:eastAsia="Cambria" w:cs="Cambria"/>
                <w:color w:val="000000" w:themeColor="text1"/>
              </w:rPr>
            </w:pPr>
            <w:r w:rsidRPr="3F31849C">
              <w:rPr>
                <w:rFonts w:ascii="Cambria" w:hAnsi="Cambria" w:eastAsia="Cambria" w:cs="Cambria"/>
                <w:color w:val="000000" w:themeColor="text1"/>
              </w:rPr>
              <w:t>ASSET CLASSES:</w:t>
            </w:r>
          </w:p>
          <w:p w:rsidR="3F31849C" w:rsidP="3F31849C" w:rsidRDefault="3F31849C" w14:paraId="2D340AC5" w14:textId="00C425E0">
            <w:pPr>
              <w:pStyle w:val="ListParagraph"/>
              <w:numPr>
                <w:ilvl w:val="0"/>
                <w:numId w:val="10"/>
              </w:numPr>
              <w:spacing w:after="160"/>
              <w:jc w:val="both"/>
              <w:rPr>
                <w:rFonts w:ascii="Cambria" w:hAnsi="Cambria" w:eastAsia="Cambria" w:cs="Cambria"/>
                <w:color w:val="000000" w:themeColor="text1"/>
              </w:rPr>
            </w:pPr>
            <w:r w:rsidRPr="3F31849C">
              <w:rPr>
                <w:rFonts w:ascii="Cambria" w:hAnsi="Cambria" w:eastAsia="Cambria" w:cs="Cambria"/>
                <w:color w:val="000000" w:themeColor="text1"/>
                <w:highlight w:val="yellow"/>
              </w:rPr>
              <w:t>Ag CMOs</w:t>
            </w:r>
          </w:p>
          <w:p w:rsidR="3F31849C" w:rsidP="3F31849C" w:rsidRDefault="3F31849C" w14:paraId="3151D91F" w14:textId="7041481F">
            <w:pPr>
              <w:pStyle w:val="ListParagraph"/>
              <w:numPr>
                <w:ilvl w:val="0"/>
                <w:numId w:val="10"/>
              </w:numPr>
              <w:spacing w:after="160"/>
              <w:rPr>
                <w:color w:val="000000" w:themeColor="text1"/>
              </w:rPr>
            </w:pPr>
            <w:r w:rsidRPr="3F31849C">
              <w:rPr>
                <w:color w:val="000000" w:themeColor="text1"/>
                <w:highlight w:val="yellow"/>
              </w:rPr>
              <w:t>Spec Pools</w:t>
            </w:r>
          </w:p>
          <w:p w:rsidR="3F31849C" w:rsidP="3F31849C" w:rsidRDefault="3F31849C" w14:paraId="3360A7DF" w14:textId="4B68EBFA">
            <w:pPr>
              <w:pStyle w:val="ListParagraph"/>
              <w:numPr>
                <w:ilvl w:val="0"/>
                <w:numId w:val="10"/>
              </w:numPr>
              <w:spacing w:after="160"/>
              <w:rPr>
                <w:color w:val="000000" w:themeColor="text1"/>
              </w:rPr>
            </w:pPr>
            <w:proofErr w:type="gramStart"/>
            <w:r w:rsidRPr="3F31849C">
              <w:rPr>
                <w:color w:val="000000" w:themeColor="text1"/>
                <w:highlight w:val="yellow"/>
              </w:rPr>
              <w:t>Non Ag</w:t>
            </w:r>
            <w:proofErr w:type="gramEnd"/>
            <w:r w:rsidRPr="3F31849C">
              <w:rPr>
                <w:color w:val="000000" w:themeColor="text1"/>
                <w:highlight w:val="yellow"/>
              </w:rPr>
              <w:t xml:space="preserve"> CMOs</w:t>
            </w:r>
          </w:p>
          <w:p w:rsidR="3F31849C" w:rsidP="3F31849C" w:rsidRDefault="3F31849C" w14:paraId="259D939E" w14:textId="3D22D96C">
            <w:pPr>
              <w:pStyle w:val="ListParagraph"/>
              <w:numPr>
                <w:ilvl w:val="0"/>
                <w:numId w:val="10"/>
              </w:numPr>
              <w:spacing w:after="160"/>
              <w:rPr>
                <w:color w:val="000000" w:themeColor="text1"/>
              </w:rPr>
            </w:pPr>
            <w:r w:rsidRPr="3F31849C">
              <w:rPr>
                <w:color w:val="000000" w:themeColor="text1"/>
                <w:highlight w:val="yellow"/>
              </w:rPr>
              <w:t>CMBS</w:t>
            </w:r>
          </w:p>
          <w:p w:rsidR="3F31849C" w:rsidP="3F31849C" w:rsidRDefault="3F31849C" w14:paraId="4B3FB62C" w14:textId="54C621EA">
            <w:pPr>
              <w:pStyle w:val="ListParagraph"/>
              <w:numPr>
                <w:ilvl w:val="0"/>
                <w:numId w:val="10"/>
              </w:numPr>
              <w:spacing w:after="160"/>
              <w:rPr>
                <w:color w:val="000000" w:themeColor="text1"/>
              </w:rPr>
            </w:pPr>
            <w:r w:rsidRPr="3F31849C">
              <w:rPr>
                <w:color w:val="000000" w:themeColor="text1"/>
                <w:highlight w:val="yellow"/>
              </w:rPr>
              <w:t>ABS</w:t>
            </w:r>
          </w:p>
          <w:p w:rsidR="3F31849C" w:rsidP="3F31849C" w:rsidRDefault="3F31849C" w14:paraId="590DFD72" w14:textId="211F42F9">
            <w:pPr>
              <w:pStyle w:val="ListParagraph"/>
              <w:numPr>
                <w:ilvl w:val="0"/>
                <w:numId w:val="10"/>
              </w:numPr>
              <w:spacing w:after="160"/>
              <w:rPr>
                <w:color w:val="000000" w:themeColor="text1"/>
              </w:rPr>
            </w:pPr>
            <w:r w:rsidRPr="3F31849C">
              <w:rPr>
                <w:color w:val="000000" w:themeColor="text1"/>
                <w:highlight w:val="yellow"/>
              </w:rPr>
              <w:t>SBA</w:t>
            </w:r>
          </w:p>
          <w:p w:rsidR="3F31849C" w:rsidP="3F31849C" w:rsidRDefault="3F31849C" w14:paraId="759C5C8B" w14:textId="0E2564C3">
            <w:pPr>
              <w:pStyle w:val="ListParagraph"/>
              <w:numPr>
                <w:ilvl w:val="0"/>
                <w:numId w:val="10"/>
              </w:numPr>
              <w:spacing w:after="160"/>
              <w:rPr>
                <w:color w:val="000000" w:themeColor="text1"/>
              </w:rPr>
            </w:pPr>
            <w:r w:rsidRPr="3F31849C">
              <w:rPr>
                <w:color w:val="000000" w:themeColor="text1"/>
                <w:highlight w:val="yellow"/>
              </w:rPr>
              <w:t>CLO/CDO</w:t>
            </w:r>
          </w:p>
          <w:p w:rsidR="3F31849C" w:rsidP="3F31849C" w:rsidRDefault="3F31849C" w14:paraId="4D0827B6" w14:textId="38821104">
            <w:pPr>
              <w:spacing w:after="160"/>
              <w:ind w:left="720"/>
              <w:rPr>
                <w:color w:val="000000" w:themeColor="text1"/>
              </w:rPr>
            </w:pPr>
          </w:p>
        </w:tc>
        <w:tc>
          <w:tcPr>
            <w:tcW w:w="7962" w:type="dxa"/>
          </w:tcPr>
          <w:p w:rsidR="3F31849C" w:rsidP="3F31849C" w:rsidRDefault="3F31849C" w14:paraId="704A5E82" w14:textId="20F9D1E9">
            <w:pPr>
              <w:jc w:val="both"/>
              <w:rPr>
                <w:rFonts w:ascii="Cambria" w:hAnsi="Cambria" w:eastAsia="Cambria" w:cs="Cambria"/>
                <w:color w:val="000000" w:themeColor="text1"/>
              </w:rPr>
            </w:pPr>
            <w:r w:rsidRPr="3F31849C">
              <w:rPr>
                <w:rFonts w:ascii="Cambria" w:hAnsi="Cambria" w:eastAsia="Cambria" w:cs="Cambria"/>
                <w:color w:val="000000" w:themeColor="text1"/>
              </w:rPr>
              <w:t xml:space="preserve">USER(s): </w:t>
            </w:r>
            <w:r w:rsidRPr="3F31849C">
              <w:rPr>
                <w:rFonts w:ascii="Cambria" w:hAnsi="Cambria" w:eastAsia="Cambria" w:cs="Cambria"/>
                <w:color w:val="000000" w:themeColor="text1"/>
                <w:highlight w:val="yellow"/>
              </w:rPr>
              <w:t xml:space="preserve">    </w:t>
            </w:r>
          </w:p>
          <w:p w:rsidR="3F31849C" w:rsidP="3F31849C" w:rsidRDefault="3F31849C" w14:paraId="09958A73" w14:textId="5EDEABA2">
            <w:pPr>
              <w:jc w:val="both"/>
              <w:rPr>
                <w:rFonts w:ascii="Cambria" w:hAnsi="Cambria" w:eastAsia="Cambria" w:cs="Cambria"/>
                <w:color w:val="000000" w:themeColor="text1"/>
              </w:rPr>
            </w:pPr>
          </w:p>
          <w:p w:rsidR="3F31849C" w:rsidP="3F31849C" w:rsidRDefault="3F31849C" w14:paraId="2713E180" w14:textId="12093B3B">
            <w:pPr>
              <w:jc w:val="both"/>
              <w:rPr>
                <w:rFonts w:ascii="Cambria" w:hAnsi="Cambria" w:eastAsia="Cambria" w:cs="Cambria"/>
                <w:color w:val="000000" w:themeColor="text1"/>
              </w:rPr>
            </w:pPr>
            <w:r w:rsidRPr="3F31849C">
              <w:rPr>
                <w:rFonts w:ascii="Cambria" w:hAnsi="Cambria" w:eastAsia="Cambria" w:cs="Cambria"/>
                <w:color w:val="000000" w:themeColor="text1"/>
                <w:highlight w:val="yellow"/>
              </w:rPr>
              <w:t>First Name       | Last Name                | Role                       | Desk/Location</w:t>
            </w:r>
          </w:p>
          <w:p w:rsidR="3F31849C" w:rsidP="3F31849C" w:rsidRDefault="3F31849C" w14:paraId="768CC42C" w14:textId="38951618">
            <w:pPr>
              <w:jc w:val="both"/>
              <w:rPr>
                <w:rFonts w:ascii="Cambria" w:hAnsi="Cambria" w:eastAsia="Cambria" w:cs="Cambria"/>
                <w:color w:val="000000" w:themeColor="text1"/>
              </w:rPr>
            </w:pPr>
            <w:r w:rsidRPr="3F31849C">
              <w:rPr>
                <w:rFonts w:ascii="Cambria" w:hAnsi="Cambria" w:eastAsia="Cambria" w:cs="Cambria"/>
                <w:color w:val="000000" w:themeColor="text1"/>
              </w:rPr>
              <w:t>-----------------------------------------------------------------------------------------</w:t>
            </w:r>
          </w:p>
          <w:p w:rsidR="3F31849C" w:rsidP="3F31849C" w:rsidRDefault="3F31849C" w14:paraId="069271B3" w14:textId="335EDBC1">
            <w:pPr>
              <w:jc w:val="both"/>
              <w:rPr>
                <w:rFonts w:ascii="Cambria" w:hAnsi="Cambria" w:eastAsia="Cambria" w:cs="Cambria"/>
                <w:color w:val="000000" w:themeColor="text1"/>
              </w:rPr>
            </w:pPr>
          </w:p>
        </w:tc>
      </w:tr>
    </w:tbl>
    <w:p w:rsidR="00364A6B" w:rsidP="3F31849C" w:rsidRDefault="00364A6B" w14:paraId="2D3B0251" w14:textId="5D430E63">
      <w:pPr>
        <w:spacing w:after="160"/>
        <w:rPr>
          <w:rFonts w:ascii="Cambria" w:hAnsi="Cambria" w:eastAsia="Cambria" w:cs="Cambria"/>
          <w:color w:val="000000" w:themeColor="text1"/>
          <w:sz w:val="20"/>
          <w:szCs w:val="20"/>
        </w:rPr>
      </w:pPr>
    </w:p>
    <w:p w:rsidR="00364A6B" w:rsidP="3F31849C" w:rsidRDefault="0DF0240F" w14:paraId="51369C07" w14:textId="2E52E940">
      <w:pPr>
        <w:pStyle w:val="Heading1"/>
        <w:rPr>
          <w:rFonts w:ascii="Cambria" w:hAnsi="Cambria" w:eastAsia="Cambria" w:cs="Cambria"/>
        </w:rPr>
      </w:pPr>
      <w:r w:rsidRPr="3F31849C">
        <w:rPr>
          <w:rFonts w:ascii="Cambria" w:hAnsi="Cambria" w:eastAsia="Cambria" w:cs="Cambria"/>
        </w:rPr>
        <w:t>Appendix B – Data Feeds</w:t>
      </w:r>
    </w:p>
    <w:p w:rsidR="00364A6B" w:rsidP="39998549" w:rsidRDefault="00364A6B" w14:paraId="6D2A08CD" w14:textId="20EA8A86">
      <w:pPr>
        <w:rPr>
          <w:rFonts w:ascii="Cambria" w:hAnsi="Cambria" w:eastAsia="Cambria" w:cs="Cambria"/>
          <w:color w:val="000000" w:themeColor="text1"/>
        </w:rPr>
      </w:pPr>
    </w:p>
    <w:p w:rsidR="00364A6B" w:rsidP="39998549" w:rsidRDefault="0DF0240F" w14:paraId="785C5C3F" w14:textId="21E5BC4E">
      <w:pPr>
        <w:rPr>
          <w:rFonts w:ascii="Cambria" w:hAnsi="Cambria" w:eastAsia="Cambria" w:cs="Cambria"/>
          <w:color w:val="000000" w:themeColor="text1"/>
        </w:rPr>
      </w:pPr>
      <w:r w:rsidRPr="3F31849C">
        <w:rPr>
          <w:rFonts w:ascii="Cambria" w:hAnsi="Cambria" w:eastAsia="Cambria" w:cs="Cambria"/>
          <w:color w:val="000000" w:themeColor="text1"/>
        </w:rPr>
        <w:t> </w:t>
      </w:r>
    </w:p>
    <w:p w:rsidR="00364A6B" w:rsidP="39998549" w:rsidRDefault="0DF0240F" w14:paraId="44281C3F" w14:textId="273F1389">
      <w:pPr>
        <w:rPr>
          <w:rFonts w:ascii="Cambria" w:hAnsi="Cambria" w:eastAsia="Cambria" w:cs="Cambria"/>
          <w:color w:val="000000" w:themeColor="text1"/>
        </w:rPr>
      </w:pPr>
      <w:r w:rsidRPr="3F31849C">
        <w:rPr>
          <w:rFonts w:ascii="Cambria" w:hAnsi="Cambria" w:eastAsia="Cambria" w:cs="Cambria"/>
          <w:b/>
          <w:bCs/>
          <w:color w:val="000000" w:themeColor="text1"/>
        </w:rPr>
        <w:t>1. Additional Fees</w:t>
      </w:r>
      <w:r w:rsidRPr="3F31849C">
        <w:rPr>
          <w:rFonts w:ascii="Cambria" w:hAnsi="Cambria" w:eastAsia="Cambria" w:cs="Cambria"/>
          <w:color w:val="000000" w:themeColor="text1"/>
        </w:rPr>
        <w:t>.  In consideration for access to the Content pursuant to this Addendum and the usage rights described in Section 4 below, Subscriber will pay MBS Source a quarterly fee of </w:t>
      </w:r>
      <w:r w:rsidRPr="3F31849C">
        <w:rPr>
          <w:rFonts w:ascii="Cambria" w:hAnsi="Cambria" w:eastAsia="Cambria" w:cs="Cambria"/>
          <w:color w:val="000000" w:themeColor="text1"/>
          <w:highlight w:val="yellow"/>
        </w:rPr>
        <w:t xml:space="preserve">$                   </w:t>
      </w:r>
      <w:proofErr w:type="gramStart"/>
      <w:r w:rsidRPr="3F31849C">
        <w:rPr>
          <w:rFonts w:ascii="Cambria" w:hAnsi="Cambria" w:eastAsia="Cambria" w:cs="Cambria"/>
          <w:color w:val="000000" w:themeColor="text1"/>
          <w:highlight w:val="yellow"/>
        </w:rPr>
        <w:t xml:space="preserve">   </w:t>
      </w:r>
      <w:r w:rsidRPr="3F31849C">
        <w:rPr>
          <w:rFonts w:ascii="Cambria" w:hAnsi="Cambria" w:eastAsia="Cambria" w:cs="Cambria"/>
          <w:color w:val="000000" w:themeColor="text1"/>
        </w:rPr>
        <w:t>(</w:t>
      </w:r>
      <w:proofErr w:type="gramEnd"/>
      <w:r w:rsidRPr="3F31849C">
        <w:rPr>
          <w:rFonts w:ascii="Cambria" w:hAnsi="Cambria" w:eastAsia="Cambria" w:cs="Cambria"/>
          <w:color w:val="000000" w:themeColor="text1"/>
        </w:rPr>
        <w:t>“</w:t>
      </w:r>
      <w:r w:rsidRPr="3F31849C">
        <w:rPr>
          <w:rFonts w:ascii="Cambria" w:hAnsi="Cambria" w:eastAsia="Cambria" w:cs="Cambria"/>
          <w:b/>
          <w:bCs/>
          <w:color w:val="000000" w:themeColor="text1"/>
        </w:rPr>
        <w:t>Quarterly Fee</w:t>
      </w:r>
      <w:r w:rsidRPr="3F31849C">
        <w:rPr>
          <w:rFonts w:ascii="Cambria" w:hAnsi="Cambria" w:eastAsia="Cambria" w:cs="Cambria"/>
          <w:color w:val="000000" w:themeColor="text1"/>
        </w:rPr>
        <w:t>”).  For avoidance of doubt, this Quarterly Fee is in addition to any other fees for the Service set forth in the Original Agreement and executed Addendums (if any), all of which remain in full force and effect. </w:t>
      </w:r>
    </w:p>
    <w:p w:rsidR="00364A6B" w:rsidP="39998549" w:rsidRDefault="0DF0240F" w14:paraId="60D8741C" w14:textId="2533AB68">
      <w:pPr>
        <w:rPr>
          <w:rFonts w:ascii="Cambria" w:hAnsi="Cambria" w:eastAsia="Cambria" w:cs="Cambria"/>
          <w:color w:val="000000" w:themeColor="text1"/>
        </w:rPr>
      </w:pPr>
      <w:r w:rsidRPr="3F31849C">
        <w:rPr>
          <w:rFonts w:ascii="Cambria" w:hAnsi="Cambria" w:eastAsia="Cambria" w:cs="Cambria"/>
          <w:color w:val="000000" w:themeColor="text1"/>
        </w:rPr>
        <w:t> </w:t>
      </w:r>
    </w:p>
    <w:p w:rsidR="00364A6B" w:rsidP="39998549" w:rsidRDefault="0DF0240F" w14:paraId="6433948B" w14:textId="765BDC74">
      <w:pPr>
        <w:rPr>
          <w:rFonts w:ascii="Cambria" w:hAnsi="Cambria" w:eastAsia="Cambria" w:cs="Cambria"/>
          <w:color w:val="000000" w:themeColor="text1"/>
        </w:rPr>
      </w:pPr>
      <w:r w:rsidRPr="3F31849C">
        <w:rPr>
          <w:rFonts w:ascii="Cambria" w:hAnsi="Cambria" w:eastAsia="Cambria" w:cs="Cambria"/>
          <w:b/>
          <w:bCs/>
          <w:color w:val="000000" w:themeColor="text1"/>
        </w:rPr>
        <w:t>2. Additional Usage Rights</w:t>
      </w:r>
      <w:r w:rsidRPr="3F31849C">
        <w:rPr>
          <w:rFonts w:ascii="Cambria" w:hAnsi="Cambria" w:eastAsia="Cambria" w:cs="Cambria"/>
          <w:color w:val="000000" w:themeColor="text1"/>
        </w:rPr>
        <w:t xml:space="preserve">.  In addition to all rights granted to Subscriber pursuant to the Subscription Agreement, MBS Source hereby grants Subscriber a limited, non-transferable, non-sublicensable worldwide license to export and upload the Content into its database to use for its own internal business purposes, to carry out non-tautological calculations and display the resulting Derived Data to its end user customers and to store the Content and Derived Data on Licensee’s hardware, databases and/or systems; provided, however, that  Subscriber will ensure that such Content is viewed only by employees of Subscriber , is not accessible to or viewed by any third parties, and protected in accordance with the confidentiality obligations set forth in the Agreement.   “Derived Data” as used in this Addendum shall mean, data created by Subscriber, in connection with Subscriber’s use of the Content as permitted under this Agreement as a result of calculating, changing, combining, converting or processing the Content or any portion of the </w:t>
      </w:r>
      <w:r w:rsidRPr="3F31849C">
        <w:rPr>
          <w:rFonts w:ascii="Cambria" w:hAnsi="Cambria" w:eastAsia="Cambria" w:cs="Cambria"/>
          <w:color w:val="000000" w:themeColor="text1"/>
        </w:rPr>
        <w:lastRenderedPageBreak/>
        <w:t>Content and which (</w:t>
      </w:r>
      <w:proofErr w:type="spellStart"/>
      <w:r w:rsidRPr="3F31849C">
        <w:rPr>
          <w:rFonts w:ascii="Cambria" w:hAnsi="Cambria" w:eastAsia="Cambria" w:cs="Cambria"/>
          <w:color w:val="000000" w:themeColor="text1"/>
        </w:rPr>
        <w:t>i</w:t>
      </w:r>
      <w:proofErr w:type="spellEnd"/>
      <w:r w:rsidRPr="3F31849C">
        <w:rPr>
          <w:rFonts w:ascii="Cambria" w:hAnsi="Cambria" w:eastAsia="Cambria" w:cs="Cambria"/>
          <w:color w:val="000000" w:themeColor="text1"/>
        </w:rPr>
        <w:t>) is not intended and cannot be readily employed as a substitute for the underlying Content and (ii) cannot be reverse engineered or decompiled such that a third party may access the Content or Derived Data.   </w:t>
      </w:r>
    </w:p>
    <w:p w:rsidR="00364A6B" w:rsidP="39998549" w:rsidRDefault="0DF0240F" w14:paraId="50D0643F" w14:textId="108E2F9E">
      <w:pPr>
        <w:rPr>
          <w:rFonts w:ascii="Cambria" w:hAnsi="Cambria" w:eastAsia="Cambria" w:cs="Cambria"/>
          <w:color w:val="000000" w:themeColor="text1"/>
        </w:rPr>
      </w:pPr>
      <w:r w:rsidRPr="3F31849C">
        <w:rPr>
          <w:rFonts w:ascii="Cambria" w:hAnsi="Cambria" w:eastAsia="Cambria" w:cs="Cambria"/>
          <w:color w:val="000000" w:themeColor="text1"/>
        </w:rPr>
        <w:t> </w:t>
      </w:r>
    </w:p>
    <w:p w:rsidR="00364A6B" w:rsidP="39998549" w:rsidRDefault="0DF0240F" w14:paraId="28DA491D" w14:textId="78714C7C">
      <w:pPr>
        <w:rPr>
          <w:rFonts w:ascii="Cambria" w:hAnsi="Cambria" w:eastAsia="Cambria" w:cs="Cambria"/>
          <w:color w:val="000000" w:themeColor="text1"/>
        </w:rPr>
      </w:pPr>
      <w:r w:rsidRPr="3F31849C">
        <w:rPr>
          <w:rFonts w:ascii="Cambria" w:hAnsi="Cambria" w:eastAsia="Cambria" w:cs="Cambria"/>
          <w:b/>
          <w:bCs/>
          <w:color w:val="000000" w:themeColor="text1"/>
        </w:rPr>
        <w:t>3. Content</w:t>
      </w:r>
      <w:r w:rsidRPr="3F31849C">
        <w:rPr>
          <w:rFonts w:ascii="Cambria" w:hAnsi="Cambria" w:eastAsia="Cambria" w:cs="Cambria"/>
          <w:color w:val="000000" w:themeColor="text1"/>
        </w:rPr>
        <w:t xml:space="preserve"> – details below:</w:t>
      </w:r>
    </w:p>
    <w:p w:rsidR="00364A6B" w:rsidP="39998549" w:rsidRDefault="00364A6B" w14:paraId="40D1A9B0" w14:textId="11EF1401">
      <w:pPr>
        <w:rPr>
          <w:rFonts w:ascii="Cambria" w:hAnsi="Cambria" w:eastAsia="Cambria" w:cs="Cambria"/>
          <w:color w:val="000000" w:themeColor="text1"/>
        </w:rPr>
      </w:pPr>
    </w:p>
    <w:tbl>
      <w:tblPr>
        <w:tblW w:w="0" w:type="auto"/>
        <w:tblLayout w:type="fixed"/>
        <w:tblLook w:val="04A0" w:firstRow="1" w:lastRow="0" w:firstColumn="1" w:lastColumn="0" w:noHBand="0" w:noVBand="1"/>
      </w:tblPr>
      <w:tblGrid>
        <w:gridCol w:w="4290"/>
        <w:gridCol w:w="5790"/>
      </w:tblGrid>
      <w:tr w:rsidR="3F31849C" w:rsidTr="3F31849C" w14:paraId="77906E8F" w14:textId="77777777">
        <w:trPr>
          <w:trHeight w:val="300"/>
        </w:trPr>
        <w:tc>
          <w:tcPr>
            <w:tcW w:w="4290" w:type="dxa"/>
            <w:tcBorders>
              <w:top w:val="single" w:color="auto" w:sz="6" w:space="0"/>
              <w:left w:val="single" w:color="auto" w:sz="6" w:space="0"/>
              <w:bottom w:val="nil"/>
              <w:right w:val="nil"/>
            </w:tcBorders>
            <w:vAlign w:val="center"/>
          </w:tcPr>
          <w:p w:rsidR="3F31849C" w:rsidP="3F31849C" w:rsidRDefault="3F31849C" w14:paraId="6241C4D4" w14:textId="7A216286">
            <w:pPr>
              <w:rPr>
                <w:rFonts w:ascii="Cambria" w:hAnsi="Cambria" w:eastAsia="Cambria" w:cs="Cambria"/>
              </w:rPr>
            </w:pPr>
            <w:r w:rsidRPr="3F31849C">
              <w:rPr>
                <w:rFonts w:ascii="Cambria" w:hAnsi="Cambria" w:eastAsia="Cambria" w:cs="Cambria"/>
                <w:b/>
                <w:bCs/>
              </w:rPr>
              <w:t>CONTENTDATA SET</w:t>
            </w:r>
            <w:r w:rsidRPr="3F31849C">
              <w:rPr>
                <w:rFonts w:ascii="Cambria" w:hAnsi="Cambria" w:eastAsia="Cambria" w:cs="Cambria"/>
              </w:rPr>
              <w:t> </w:t>
            </w:r>
          </w:p>
        </w:tc>
        <w:tc>
          <w:tcPr>
            <w:tcW w:w="5790" w:type="dxa"/>
            <w:tcBorders>
              <w:top w:val="single" w:color="auto" w:sz="6" w:space="0"/>
              <w:left w:val="single" w:color="auto" w:sz="6" w:space="0"/>
              <w:bottom w:val="single" w:color="auto" w:sz="6" w:space="0"/>
              <w:right w:val="single" w:color="auto" w:sz="6" w:space="0"/>
            </w:tcBorders>
            <w:vAlign w:val="center"/>
          </w:tcPr>
          <w:p w:rsidR="3F31849C" w:rsidP="3F31849C" w:rsidRDefault="3F31849C" w14:paraId="3C241081" w14:textId="42F248C2">
            <w:pPr>
              <w:rPr>
                <w:rFonts w:ascii="Cambria" w:hAnsi="Cambria" w:eastAsia="Cambria" w:cs="Cambria"/>
              </w:rPr>
            </w:pPr>
            <w:r w:rsidRPr="3F31849C">
              <w:rPr>
                <w:rFonts w:ascii="Cambria" w:hAnsi="Cambria" w:eastAsia="Cambria" w:cs="Cambria"/>
                <w:b/>
                <w:bCs/>
              </w:rPr>
              <w:t>OFFERINGS, BWICs and Bid/Ask Markets</w:t>
            </w:r>
            <w:r w:rsidRPr="3F31849C">
              <w:rPr>
                <w:rFonts w:ascii="Cambria" w:hAnsi="Cambria" w:eastAsia="Cambria" w:cs="Cambria"/>
              </w:rPr>
              <w:t> </w:t>
            </w:r>
          </w:p>
        </w:tc>
      </w:tr>
      <w:tr w:rsidR="3F31849C" w:rsidTr="3F31849C" w14:paraId="469A2142" w14:textId="77777777">
        <w:trPr>
          <w:trHeight w:val="300"/>
        </w:trPr>
        <w:tc>
          <w:tcPr>
            <w:tcW w:w="4290" w:type="dxa"/>
            <w:tcBorders>
              <w:top w:val="single" w:color="auto" w:sz="6" w:space="0"/>
              <w:left w:val="single" w:color="auto" w:sz="6" w:space="0"/>
              <w:bottom w:val="nil"/>
              <w:right w:val="single" w:color="auto" w:sz="6" w:space="0"/>
            </w:tcBorders>
            <w:vAlign w:val="center"/>
          </w:tcPr>
          <w:p w:rsidR="3F31849C" w:rsidP="3F31849C" w:rsidRDefault="3F31849C" w14:paraId="688E0346" w14:textId="59257384">
            <w:pPr>
              <w:rPr>
                <w:rFonts w:ascii="Cambria" w:hAnsi="Cambria" w:eastAsia="Cambria" w:cs="Cambria"/>
              </w:rPr>
            </w:pPr>
            <w:r w:rsidRPr="3F31849C">
              <w:rPr>
                <w:rFonts w:ascii="Cambria" w:hAnsi="Cambria" w:eastAsia="Cambria" w:cs="Cambria"/>
                <w:b/>
                <w:bCs/>
              </w:rPr>
              <w:t>ASSET CLASSES</w:t>
            </w:r>
            <w:r w:rsidRPr="3F31849C">
              <w:rPr>
                <w:rFonts w:ascii="Cambria" w:hAnsi="Cambria" w:eastAsia="Cambria" w:cs="Cambria"/>
              </w:rPr>
              <w:t> </w:t>
            </w:r>
          </w:p>
          <w:p w:rsidR="3F31849C" w:rsidP="3F31849C" w:rsidRDefault="3F31849C" w14:paraId="0FF2E117" w14:textId="1B875257">
            <w:pPr>
              <w:rPr>
                <w:rFonts w:ascii="Cambria" w:hAnsi="Cambria" w:eastAsia="Cambria" w:cs="Cambria"/>
              </w:rPr>
            </w:pPr>
            <w:r w:rsidRPr="3F31849C">
              <w:rPr>
                <w:rFonts w:ascii="Cambria" w:hAnsi="Cambria" w:eastAsia="Cambria" w:cs="Cambria"/>
                <w:b/>
                <w:bCs/>
              </w:rPr>
              <w:t>Desk(s) Business Unit(s)</w:t>
            </w:r>
          </w:p>
        </w:tc>
        <w:tc>
          <w:tcPr>
            <w:tcW w:w="5790" w:type="dxa"/>
            <w:tcBorders>
              <w:top w:val="single" w:color="auto" w:sz="6" w:space="0"/>
              <w:left w:val="single" w:color="auto" w:sz="6" w:space="0"/>
              <w:bottom w:val="nil"/>
              <w:right w:val="single" w:color="auto" w:sz="6" w:space="0"/>
            </w:tcBorders>
            <w:vAlign w:val="center"/>
          </w:tcPr>
          <w:p w:rsidR="3F31849C" w:rsidP="3F31849C" w:rsidRDefault="3F31849C" w14:paraId="558ED559" w14:textId="68BCD23E">
            <w:pPr>
              <w:rPr>
                <w:rFonts w:ascii="Cambria" w:hAnsi="Cambria" w:eastAsia="Cambria" w:cs="Cambria"/>
              </w:rPr>
            </w:pPr>
            <w:r w:rsidRPr="3F31849C">
              <w:rPr>
                <w:rFonts w:ascii="Cambria" w:hAnsi="Cambria" w:eastAsia="Cambria" w:cs="Cambria"/>
                <w:highlight w:val="yellow"/>
              </w:rPr>
              <w:t xml:space="preserve">                                               </w:t>
            </w:r>
          </w:p>
          <w:p w:rsidR="3F31849C" w:rsidP="3F31849C" w:rsidRDefault="3F31849C" w14:paraId="06463E08" w14:textId="7DD5225D">
            <w:pPr>
              <w:rPr>
                <w:rFonts w:ascii="Cambria" w:hAnsi="Cambria" w:eastAsia="Cambria" w:cs="Cambria"/>
              </w:rPr>
            </w:pPr>
            <w:r w:rsidRPr="3F31849C">
              <w:rPr>
                <w:rFonts w:ascii="Cambria" w:hAnsi="Cambria" w:eastAsia="Cambria" w:cs="Cambria"/>
                <w:highlight w:val="yellow"/>
              </w:rPr>
              <w:t xml:space="preserve">                                               </w:t>
            </w:r>
          </w:p>
        </w:tc>
      </w:tr>
      <w:tr w:rsidR="3F31849C" w:rsidTr="3F31849C" w14:paraId="2604612E"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8325DC5" w14:textId="78523F1E">
            <w:pPr>
              <w:rPr>
                <w:rFonts w:ascii="Cambria" w:hAnsi="Cambria" w:eastAsia="Cambria" w:cs="Cambria"/>
              </w:rPr>
            </w:pPr>
            <w:r w:rsidRPr="3F31849C">
              <w:rPr>
                <w:rFonts w:ascii="Cambria" w:hAnsi="Cambria" w:eastAsia="Cambria" w:cs="Cambria"/>
                <w:b/>
                <w:bCs/>
              </w:rPr>
              <w:t>FORMAT</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7C6F5D5E" w14:textId="70B36D48">
            <w:pPr>
              <w:rPr>
                <w:rFonts w:ascii="Cambria" w:hAnsi="Cambria" w:eastAsia="Cambria" w:cs="Cambria"/>
              </w:rPr>
            </w:pPr>
            <w:r w:rsidRPr="3F31849C">
              <w:rPr>
                <w:rFonts w:ascii="Cambria" w:hAnsi="Cambria" w:eastAsia="Cambria" w:cs="Cambria"/>
                <w:highlight w:val="yellow"/>
              </w:rPr>
              <w:t>CSV/JSON/Excel/FIX Message</w:t>
            </w:r>
          </w:p>
        </w:tc>
      </w:tr>
      <w:tr w:rsidR="3F31849C" w:rsidTr="3F31849C" w14:paraId="070428D0"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5083E4C" w14:textId="6890E12F">
            <w:pPr>
              <w:rPr>
                <w:rFonts w:ascii="Cambria" w:hAnsi="Cambria" w:eastAsia="Cambria" w:cs="Cambria"/>
              </w:rPr>
            </w:pPr>
            <w:r w:rsidRPr="3F31849C">
              <w:rPr>
                <w:rFonts w:ascii="Cambria" w:hAnsi="Cambria" w:eastAsia="Cambria" w:cs="Cambria"/>
                <w:b/>
                <w:bCs/>
              </w:rPr>
              <w:t>DELIVERY METHOD</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76799C5D" w14:textId="3E0813E4">
            <w:pPr>
              <w:rPr>
                <w:rFonts w:ascii="Cambria" w:hAnsi="Cambria" w:eastAsia="Cambria" w:cs="Cambria"/>
              </w:rPr>
            </w:pPr>
            <w:r w:rsidRPr="3F31849C">
              <w:rPr>
                <w:rFonts w:ascii="Cambria" w:hAnsi="Cambria" w:eastAsia="Cambria" w:cs="Cambria"/>
                <w:highlight w:val="yellow"/>
              </w:rPr>
              <w:t>Platform API/SFTP/FIX Feed/Excel API</w:t>
            </w:r>
          </w:p>
        </w:tc>
      </w:tr>
      <w:tr w:rsidR="3F31849C" w:rsidTr="3F31849C" w14:paraId="4C7D8ADB"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A57989B" w14:textId="117DCDC6">
            <w:pPr>
              <w:rPr>
                <w:rFonts w:ascii="Cambria" w:hAnsi="Cambria" w:eastAsia="Cambria" w:cs="Cambria"/>
              </w:rPr>
            </w:pPr>
            <w:r w:rsidRPr="3F31849C">
              <w:rPr>
                <w:rFonts w:ascii="Cambria" w:hAnsi="Cambria" w:eastAsia="Cambria" w:cs="Cambria"/>
                <w:b/>
                <w:bCs/>
              </w:rPr>
              <w:t>DELIVERY FREQUENCY</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4D22DC2F" w14:textId="2F4666E8">
            <w:pPr>
              <w:rPr>
                <w:rFonts w:ascii="Cambria" w:hAnsi="Cambria" w:eastAsia="Cambria" w:cs="Cambria"/>
              </w:rPr>
            </w:pPr>
            <w:r w:rsidRPr="3F31849C">
              <w:rPr>
                <w:rFonts w:ascii="Cambria" w:hAnsi="Cambria" w:eastAsia="Cambria" w:cs="Cambria"/>
                <w:highlight w:val="yellow"/>
              </w:rPr>
              <w:t>One time per day/ Every four hours/Real Time</w:t>
            </w:r>
          </w:p>
        </w:tc>
      </w:tr>
      <w:tr w:rsidR="3F31849C" w:rsidTr="3F31849C" w14:paraId="5798333A" w14:textId="77777777">
        <w:trPr>
          <w:trHeight w:val="300"/>
        </w:trPr>
        <w:tc>
          <w:tcPr>
            <w:tcW w:w="4290" w:type="dxa"/>
            <w:tcBorders>
              <w:top w:val="nil"/>
              <w:left w:val="single" w:color="auto" w:sz="6" w:space="0"/>
              <w:bottom w:val="single" w:color="auto" w:sz="6" w:space="0"/>
              <w:right w:val="single" w:color="auto" w:sz="6" w:space="0"/>
            </w:tcBorders>
            <w:vAlign w:val="center"/>
          </w:tcPr>
          <w:p w:rsidR="3F31849C" w:rsidP="3F31849C" w:rsidRDefault="3F31849C" w14:paraId="719DB9CA" w14:textId="7954060E">
            <w:pPr>
              <w:rPr>
                <w:rFonts w:ascii="Cambria" w:hAnsi="Cambria" w:eastAsia="Cambria" w:cs="Cambria"/>
              </w:rPr>
            </w:pPr>
            <w:r w:rsidRPr="3F31849C">
              <w:rPr>
                <w:rFonts w:ascii="Cambria" w:hAnsi="Cambria" w:eastAsia="Cambria" w:cs="Cambria"/>
                <w:b/>
                <w:bCs/>
              </w:rPr>
              <w:t>DELIVERY TIME</w:t>
            </w:r>
            <w:r w:rsidRPr="3F31849C">
              <w:rPr>
                <w:rFonts w:ascii="Cambria" w:hAnsi="Cambria" w:eastAsia="Cambria" w:cs="Cambria"/>
              </w:rPr>
              <w:t> </w:t>
            </w:r>
          </w:p>
        </w:tc>
        <w:tc>
          <w:tcPr>
            <w:tcW w:w="5790" w:type="dxa"/>
            <w:tcBorders>
              <w:top w:val="nil"/>
              <w:left w:val="single" w:color="auto" w:sz="6" w:space="0"/>
              <w:bottom w:val="single" w:color="auto" w:sz="6" w:space="0"/>
              <w:right w:val="single" w:color="auto" w:sz="6" w:space="0"/>
            </w:tcBorders>
            <w:vAlign w:val="center"/>
          </w:tcPr>
          <w:p w:rsidR="3F31849C" w:rsidP="3F31849C" w:rsidRDefault="3F31849C" w14:paraId="79AA6EE9" w14:textId="1FBDC2C1">
            <w:pPr>
              <w:rPr>
                <w:rFonts w:ascii="Cambria" w:hAnsi="Cambria" w:eastAsia="Cambria" w:cs="Cambria"/>
              </w:rPr>
            </w:pPr>
            <w:r w:rsidRPr="3F31849C">
              <w:rPr>
                <w:rFonts w:ascii="Cambria" w:hAnsi="Cambria" w:eastAsia="Cambria" w:cs="Cambria"/>
                <w:highlight w:val="yellow"/>
              </w:rPr>
              <w:t>End of Day/7AM-5PM EST/Real Time</w:t>
            </w:r>
          </w:p>
        </w:tc>
      </w:tr>
      <w:tr w:rsidR="3F31849C" w:rsidTr="3F31849C" w14:paraId="3614F45C" w14:textId="77777777">
        <w:trPr>
          <w:trHeight w:val="300"/>
        </w:trPr>
        <w:tc>
          <w:tcPr>
            <w:tcW w:w="4290" w:type="dxa"/>
            <w:tcBorders>
              <w:top w:val="single" w:color="auto" w:sz="6" w:space="0"/>
              <w:left w:val="single" w:color="auto" w:sz="6" w:space="0"/>
              <w:bottom w:val="nil"/>
              <w:right w:val="nil"/>
            </w:tcBorders>
            <w:vAlign w:val="center"/>
          </w:tcPr>
          <w:p w:rsidR="3F31849C" w:rsidP="3F31849C" w:rsidRDefault="3F31849C" w14:paraId="3085B639" w14:textId="76966CE1">
            <w:pPr>
              <w:rPr>
                <w:rFonts w:ascii="Cambria" w:hAnsi="Cambria" w:eastAsia="Cambria" w:cs="Cambria"/>
              </w:rPr>
            </w:pPr>
            <w:r w:rsidRPr="3F31849C">
              <w:rPr>
                <w:rFonts w:ascii="Cambria" w:hAnsi="Cambria" w:eastAsia="Cambria" w:cs="Cambria"/>
                <w:b/>
                <w:bCs/>
              </w:rPr>
              <w:t>COLUMN NAME</w:t>
            </w:r>
            <w:r w:rsidRPr="3F31849C">
              <w:rPr>
                <w:rFonts w:ascii="Cambria" w:hAnsi="Cambria" w:eastAsia="Cambria" w:cs="Cambria"/>
              </w:rPr>
              <w:t> </w:t>
            </w:r>
          </w:p>
        </w:tc>
        <w:tc>
          <w:tcPr>
            <w:tcW w:w="5790" w:type="dxa"/>
            <w:tcBorders>
              <w:top w:val="single" w:color="auto" w:sz="6" w:space="0"/>
              <w:left w:val="single" w:color="auto" w:sz="6" w:space="0"/>
              <w:bottom w:val="nil"/>
              <w:right w:val="single" w:color="auto" w:sz="6" w:space="0"/>
            </w:tcBorders>
            <w:vAlign w:val="center"/>
          </w:tcPr>
          <w:p w:rsidR="3F31849C" w:rsidP="3F31849C" w:rsidRDefault="3F31849C" w14:paraId="6F08725C" w14:textId="019A8E50">
            <w:pPr>
              <w:rPr>
                <w:rFonts w:ascii="Cambria" w:hAnsi="Cambria" w:eastAsia="Cambria" w:cs="Cambria"/>
              </w:rPr>
            </w:pPr>
            <w:r w:rsidRPr="3F31849C">
              <w:rPr>
                <w:rFonts w:ascii="Cambria" w:hAnsi="Cambria" w:eastAsia="Cambria" w:cs="Cambria"/>
                <w:b/>
                <w:bCs/>
              </w:rPr>
              <w:t>        DESCRIPTION</w:t>
            </w:r>
            <w:r w:rsidRPr="3F31849C">
              <w:rPr>
                <w:rFonts w:ascii="Cambria" w:hAnsi="Cambria" w:eastAsia="Cambria" w:cs="Cambria"/>
              </w:rPr>
              <w:t> </w:t>
            </w:r>
          </w:p>
        </w:tc>
      </w:tr>
      <w:tr w:rsidR="3F31849C" w:rsidTr="3F31849C" w14:paraId="2526178A" w14:textId="77777777">
        <w:trPr>
          <w:trHeight w:val="300"/>
        </w:trPr>
        <w:tc>
          <w:tcPr>
            <w:tcW w:w="4290" w:type="dxa"/>
            <w:tcBorders>
              <w:top w:val="single" w:color="auto" w:sz="6" w:space="0"/>
              <w:left w:val="single" w:color="auto" w:sz="6" w:space="0"/>
              <w:bottom w:val="nil"/>
              <w:right w:val="single" w:color="auto" w:sz="6" w:space="0"/>
            </w:tcBorders>
            <w:vAlign w:val="center"/>
          </w:tcPr>
          <w:p w:rsidR="3F31849C" w:rsidP="3F31849C" w:rsidRDefault="3F31849C" w14:paraId="0A3E60B3" w14:textId="1F12CBAF">
            <w:pPr>
              <w:rPr>
                <w:rFonts w:ascii="Cambria" w:hAnsi="Cambria" w:eastAsia="Cambria" w:cs="Cambria"/>
              </w:rPr>
            </w:pPr>
            <w:r w:rsidRPr="3F31849C">
              <w:rPr>
                <w:rFonts w:ascii="Cambria" w:hAnsi="Cambria" w:eastAsia="Cambria" w:cs="Cambria"/>
                <w:b/>
                <w:bCs/>
              </w:rPr>
              <w:t>UPDATETIME</w:t>
            </w:r>
            <w:r w:rsidRPr="3F31849C">
              <w:rPr>
                <w:rFonts w:ascii="Cambria" w:hAnsi="Cambria" w:eastAsia="Cambria" w:cs="Cambria"/>
              </w:rPr>
              <w:t> </w:t>
            </w:r>
          </w:p>
        </w:tc>
        <w:tc>
          <w:tcPr>
            <w:tcW w:w="5790" w:type="dxa"/>
            <w:tcBorders>
              <w:top w:val="single" w:color="auto" w:sz="6" w:space="0"/>
              <w:left w:val="single" w:color="auto" w:sz="6" w:space="0"/>
              <w:bottom w:val="nil"/>
              <w:right w:val="single" w:color="auto" w:sz="6" w:space="0"/>
            </w:tcBorders>
            <w:vAlign w:val="center"/>
          </w:tcPr>
          <w:p w:rsidR="3F31849C" w:rsidP="3F31849C" w:rsidRDefault="3F31849C" w14:paraId="2CAEEF0F" w14:textId="2A932A86">
            <w:pPr>
              <w:rPr>
                <w:rFonts w:ascii="Cambria" w:hAnsi="Cambria" w:eastAsia="Cambria" w:cs="Cambria"/>
              </w:rPr>
            </w:pPr>
            <w:r w:rsidRPr="3F31849C">
              <w:rPr>
                <w:rFonts w:ascii="Cambria" w:hAnsi="Cambria" w:eastAsia="Cambria" w:cs="Cambria"/>
              </w:rPr>
              <w:t xml:space="preserve">Date &amp; Time when the email was </w:t>
            </w:r>
            <w:proofErr w:type="gramStart"/>
            <w:r w:rsidRPr="3F31849C">
              <w:rPr>
                <w:rFonts w:ascii="Cambria" w:hAnsi="Cambria" w:eastAsia="Cambria" w:cs="Cambria"/>
              </w:rPr>
              <w:t>sent</w:t>
            </w:r>
            <w:proofErr w:type="gramEnd"/>
            <w:r w:rsidRPr="3F31849C">
              <w:rPr>
                <w:rFonts w:ascii="Cambria" w:hAnsi="Cambria" w:eastAsia="Cambria" w:cs="Cambria"/>
              </w:rPr>
              <w:t xml:space="preserve"> or the bond was posted by the user </w:t>
            </w:r>
          </w:p>
        </w:tc>
      </w:tr>
      <w:tr w:rsidR="3F31849C" w:rsidTr="3F31849C" w14:paraId="2428986E"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1F9A838C" w14:textId="312FD93B">
            <w:pPr>
              <w:rPr>
                <w:rFonts w:ascii="Cambria" w:hAnsi="Cambria" w:eastAsia="Cambria" w:cs="Cambria"/>
              </w:rPr>
            </w:pPr>
            <w:r w:rsidRPr="3F31849C">
              <w:rPr>
                <w:rFonts w:ascii="Cambria" w:hAnsi="Cambria" w:eastAsia="Cambria" w:cs="Cambria"/>
                <w:b/>
                <w:bCs/>
              </w:rPr>
              <w:t>CUSIP</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5CEAB0AC" w14:textId="63C0015A">
            <w:pPr>
              <w:rPr>
                <w:rFonts w:ascii="Cambria" w:hAnsi="Cambria" w:eastAsia="Cambria" w:cs="Cambria"/>
              </w:rPr>
            </w:pPr>
            <w:r w:rsidRPr="3F31849C">
              <w:rPr>
                <w:rFonts w:ascii="Cambria" w:hAnsi="Cambria" w:eastAsia="Cambria" w:cs="Cambria"/>
              </w:rPr>
              <w:t>CUSIP </w:t>
            </w:r>
          </w:p>
        </w:tc>
      </w:tr>
      <w:tr w:rsidR="3F31849C" w:rsidTr="3F31849C" w14:paraId="10F7B424"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6C8E5880" w14:textId="33E0BF62">
            <w:pPr>
              <w:rPr>
                <w:rFonts w:ascii="Cambria" w:hAnsi="Cambria" w:eastAsia="Cambria" w:cs="Cambria"/>
              </w:rPr>
            </w:pPr>
            <w:r w:rsidRPr="3F31849C">
              <w:rPr>
                <w:rFonts w:ascii="Cambria" w:hAnsi="Cambria" w:eastAsia="Cambria" w:cs="Cambria"/>
                <w:b/>
                <w:bCs/>
              </w:rPr>
              <w:t>Description</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571D501C" w14:textId="056CE7C1">
            <w:pPr>
              <w:rPr>
                <w:rFonts w:ascii="Cambria" w:hAnsi="Cambria" w:eastAsia="Cambria" w:cs="Cambria"/>
              </w:rPr>
            </w:pPr>
            <w:r w:rsidRPr="3F31849C">
              <w:rPr>
                <w:rFonts w:ascii="Cambria" w:hAnsi="Cambria" w:eastAsia="Cambria" w:cs="Cambria"/>
              </w:rPr>
              <w:t>Bond Description </w:t>
            </w:r>
          </w:p>
        </w:tc>
      </w:tr>
      <w:tr w:rsidR="3F31849C" w:rsidTr="3F31849C" w14:paraId="1AED405D"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7AF2DB16" w14:textId="36D01662">
            <w:pPr>
              <w:rPr>
                <w:rFonts w:ascii="Cambria" w:hAnsi="Cambria" w:eastAsia="Cambria" w:cs="Cambria"/>
              </w:rPr>
            </w:pPr>
            <w:r w:rsidRPr="3F31849C">
              <w:rPr>
                <w:rFonts w:ascii="Cambria" w:hAnsi="Cambria" w:eastAsia="Cambria" w:cs="Cambria"/>
                <w:b/>
                <w:bCs/>
              </w:rPr>
              <w:t>ORIGINALFACE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1B496DC5" w14:textId="265ED0D3">
            <w:pPr>
              <w:rPr>
                <w:rFonts w:ascii="Cambria" w:hAnsi="Cambria" w:eastAsia="Cambria" w:cs="Cambria"/>
              </w:rPr>
            </w:pPr>
            <w:r w:rsidRPr="3F31849C">
              <w:rPr>
                <w:rFonts w:ascii="Cambria" w:hAnsi="Cambria" w:eastAsia="Cambria" w:cs="Cambria"/>
              </w:rPr>
              <w:t>Original Face Amount </w:t>
            </w:r>
          </w:p>
        </w:tc>
      </w:tr>
      <w:tr w:rsidR="3F31849C" w:rsidTr="3F31849C" w14:paraId="2735295B"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406D40EA" w14:textId="18DC8357">
            <w:pPr>
              <w:rPr>
                <w:rFonts w:ascii="Cambria" w:hAnsi="Cambria" w:eastAsia="Cambria" w:cs="Cambria"/>
              </w:rPr>
            </w:pPr>
            <w:r w:rsidRPr="3F31849C">
              <w:rPr>
                <w:rFonts w:ascii="Cambria" w:hAnsi="Cambria" w:eastAsia="Cambria" w:cs="Cambria"/>
                <w:b/>
                <w:bCs/>
              </w:rPr>
              <w:t>SPREAD</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39A0FEDF" w14:textId="33D5C927">
            <w:pPr>
              <w:rPr>
                <w:rFonts w:ascii="Cambria" w:hAnsi="Cambria" w:eastAsia="Cambria" w:cs="Cambria"/>
              </w:rPr>
            </w:pPr>
            <w:r w:rsidRPr="3F31849C">
              <w:rPr>
                <w:rFonts w:ascii="Cambria" w:hAnsi="Cambria" w:eastAsia="Cambria" w:cs="Cambria"/>
              </w:rPr>
              <w:t>Seller provided Spread; MBS Source calculated Spreads are omitted </w:t>
            </w:r>
          </w:p>
        </w:tc>
      </w:tr>
      <w:tr w:rsidR="3F31849C" w:rsidTr="3F31849C" w14:paraId="0A20A470"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6B1328A9" w14:textId="645B5497">
            <w:pPr>
              <w:rPr>
                <w:rFonts w:ascii="Cambria" w:hAnsi="Cambria" w:eastAsia="Cambria" w:cs="Cambria"/>
              </w:rPr>
            </w:pPr>
            <w:r w:rsidRPr="3F31849C">
              <w:rPr>
                <w:rFonts w:ascii="Cambria" w:hAnsi="Cambria" w:eastAsia="Cambria" w:cs="Cambria"/>
                <w:b/>
                <w:bCs/>
              </w:rPr>
              <w:t>BENCHMARK</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37793E60" w14:textId="587D5692">
            <w:pPr>
              <w:rPr>
                <w:rFonts w:ascii="Cambria" w:hAnsi="Cambria" w:eastAsia="Cambria" w:cs="Cambria"/>
              </w:rPr>
            </w:pPr>
            <w:r w:rsidRPr="3F31849C">
              <w:rPr>
                <w:rFonts w:ascii="Cambria" w:hAnsi="Cambria" w:eastAsia="Cambria" w:cs="Cambria"/>
              </w:rPr>
              <w:t>Benchmark used for a Spread (See "Benchmark Key") </w:t>
            </w:r>
          </w:p>
        </w:tc>
      </w:tr>
      <w:tr w:rsidR="3F31849C" w:rsidTr="3F31849C" w14:paraId="59782BE9"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7F6B5147" w14:textId="02DA94A7">
            <w:pPr>
              <w:rPr>
                <w:rFonts w:ascii="Cambria" w:hAnsi="Cambria" w:eastAsia="Cambria" w:cs="Cambria"/>
              </w:rPr>
            </w:pPr>
            <w:r w:rsidRPr="3F31849C">
              <w:rPr>
                <w:rFonts w:ascii="Cambria" w:hAnsi="Cambria" w:eastAsia="Cambria" w:cs="Cambria"/>
                <w:b/>
                <w:bCs/>
              </w:rPr>
              <w:t>PRICE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7083738D" w14:textId="0EC9957B">
            <w:pPr>
              <w:rPr>
                <w:rFonts w:ascii="Cambria" w:hAnsi="Cambria" w:eastAsia="Cambria" w:cs="Cambria"/>
              </w:rPr>
            </w:pPr>
            <w:r w:rsidRPr="3F31849C">
              <w:rPr>
                <w:rFonts w:ascii="Cambria" w:hAnsi="Cambria" w:eastAsia="Cambria" w:cs="Cambria"/>
              </w:rPr>
              <w:t>Seller provided Price; MBS Source calculated Prices are omitted </w:t>
            </w:r>
          </w:p>
        </w:tc>
      </w:tr>
      <w:tr w:rsidR="3F31849C" w:rsidTr="3F31849C" w14:paraId="3B3AEFD1"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290D704" w14:textId="26FCEDCE">
            <w:pPr>
              <w:rPr>
                <w:rFonts w:ascii="Cambria" w:hAnsi="Cambria" w:eastAsia="Cambria" w:cs="Cambria"/>
              </w:rPr>
            </w:pPr>
            <w:r w:rsidRPr="3F31849C">
              <w:rPr>
                <w:rFonts w:ascii="Cambria" w:hAnsi="Cambria" w:eastAsia="Cambria" w:cs="Cambria"/>
                <w:b/>
                <w:bCs/>
              </w:rPr>
              <w:t>OFFERCOLLATERAL</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76A49414" w14:textId="0F4F1ABA">
            <w:pPr>
              <w:rPr>
                <w:rFonts w:ascii="Cambria" w:hAnsi="Cambria" w:eastAsia="Cambria" w:cs="Cambria"/>
              </w:rPr>
            </w:pPr>
            <w:r w:rsidRPr="3F31849C">
              <w:rPr>
                <w:rFonts w:ascii="Cambria" w:hAnsi="Cambria" w:eastAsia="Cambria" w:cs="Cambria"/>
              </w:rPr>
              <w:t>Offer Collateral </w:t>
            </w:r>
          </w:p>
        </w:tc>
      </w:tr>
      <w:tr w:rsidR="3F31849C" w:rsidTr="3F31849C" w14:paraId="76B22293"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187BD53" w14:textId="1EDC2017">
            <w:pPr>
              <w:rPr>
                <w:rFonts w:ascii="Cambria" w:hAnsi="Cambria" w:eastAsia="Cambria" w:cs="Cambria"/>
              </w:rPr>
            </w:pPr>
            <w:r w:rsidRPr="3F31849C">
              <w:rPr>
                <w:rFonts w:ascii="Cambria" w:hAnsi="Cambria" w:eastAsia="Cambria" w:cs="Cambria"/>
                <w:b/>
                <w:bCs/>
              </w:rPr>
              <w:t>OFFERCOLLATERALCOUPON</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6E0C1E90" w14:textId="001595FC">
            <w:pPr>
              <w:rPr>
                <w:rFonts w:ascii="Cambria" w:hAnsi="Cambria" w:eastAsia="Cambria" w:cs="Cambria"/>
              </w:rPr>
            </w:pPr>
            <w:r w:rsidRPr="3F31849C">
              <w:rPr>
                <w:rFonts w:ascii="Cambria" w:hAnsi="Cambria" w:eastAsia="Cambria" w:cs="Cambria"/>
              </w:rPr>
              <w:t>Offer Collateral Coupon </w:t>
            </w:r>
          </w:p>
        </w:tc>
      </w:tr>
      <w:tr w:rsidR="3F31849C" w:rsidTr="3F31849C" w14:paraId="5E2C7D27"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7DF1E891" w14:textId="57503424">
            <w:pPr>
              <w:rPr>
                <w:rFonts w:ascii="Cambria" w:hAnsi="Cambria" w:eastAsia="Cambria" w:cs="Cambria"/>
              </w:rPr>
            </w:pPr>
            <w:r w:rsidRPr="3F31849C">
              <w:rPr>
                <w:rFonts w:ascii="Cambria" w:hAnsi="Cambria" w:eastAsia="Cambria" w:cs="Cambria"/>
                <w:b/>
                <w:bCs/>
              </w:rPr>
              <w:t>SPEED</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1AD3625F" w14:textId="0D43FEBA">
            <w:pPr>
              <w:rPr>
                <w:rFonts w:ascii="Cambria" w:hAnsi="Cambria" w:eastAsia="Cambria" w:cs="Cambria"/>
              </w:rPr>
            </w:pPr>
            <w:r w:rsidRPr="3F31849C">
              <w:rPr>
                <w:rFonts w:ascii="Cambria" w:hAnsi="Cambria" w:eastAsia="Cambria" w:cs="Cambria"/>
              </w:rPr>
              <w:t>Prepayment Speed </w:t>
            </w:r>
          </w:p>
        </w:tc>
      </w:tr>
      <w:tr w:rsidR="3F31849C" w:rsidTr="3F31849C" w14:paraId="59D9BBE2"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7ABB335" w14:textId="7D2D4A4A">
            <w:pPr>
              <w:rPr>
                <w:rFonts w:ascii="Cambria" w:hAnsi="Cambria" w:eastAsia="Cambria" w:cs="Cambria"/>
              </w:rPr>
            </w:pPr>
            <w:r w:rsidRPr="3F31849C">
              <w:rPr>
                <w:rFonts w:ascii="Cambria" w:hAnsi="Cambria" w:eastAsia="Cambria" w:cs="Cambria"/>
                <w:b/>
                <w:bCs/>
              </w:rPr>
              <w:t>SPEEDTYPE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6096AD99" w14:textId="1D2AA3DB">
            <w:pPr>
              <w:rPr>
                <w:rFonts w:ascii="Cambria" w:hAnsi="Cambria" w:eastAsia="Cambria" w:cs="Cambria"/>
              </w:rPr>
            </w:pPr>
            <w:r w:rsidRPr="3F31849C">
              <w:rPr>
                <w:rFonts w:ascii="Cambria" w:hAnsi="Cambria" w:eastAsia="Cambria" w:cs="Cambria"/>
              </w:rPr>
              <w:t>Prepayment Speed Type (PSA, CPR, ABS </w:t>
            </w:r>
            <w:proofErr w:type="spellStart"/>
            <w:r w:rsidRPr="3F31849C">
              <w:rPr>
                <w:rFonts w:ascii="Cambria" w:hAnsi="Cambria" w:eastAsia="Cambria" w:cs="Cambria"/>
              </w:rPr>
              <w:t>etc</w:t>
            </w:r>
            <w:proofErr w:type="spellEnd"/>
            <w:r w:rsidRPr="3F31849C">
              <w:rPr>
                <w:rFonts w:ascii="Cambria" w:hAnsi="Cambria" w:eastAsia="Cambria" w:cs="Cambria"/>
              </w:rPr>
              <w:t>)  </w:t>
            </w:r>
          </w:p>
        </w:tc>
      </w:tr>
      <w:tr w:rsidR="3F31849C" w:rsidTr="3F31849C" w14:paraId="3020E770"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7183DD4" w14:textId="4933706F">
            <w:pPr>
              <w:rPr>
                <w:rFonts w:ascii="Cambria" w:hAnsi="Cambria" w:eastAsia="Cambria" w:cs="Cambria"/>
              </w:rPr>
            </w:pPr>
            <w:r w:rsidRPr="3F31849C">
              <w:rPr>
                <w:rFonts w:ascii="Cambria" w:hAnsi="Cambria" w:eastAsia="Cambria" w:cs="Cambria"/>
                <w:b/>
                <w:bCs/>
              </w:rPr>
              <w:t>SETTLEMENT</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50430083" w14:textId="44A4BAD2">
            <w:pPr>
              <w:rPr>
                <w:rFonts w:ascii="Cambria" w:hAnsi="Cambria" w:eastAsia="Cambria" w:cs="Cambria"/>
              </w:rPr>
            </w:pPr>
            <w:r w:rsidRPr="3F31849C">
              <w:rPr>
                <w:rFonts w:ascii="Cambria" w:hAnsi="Cambria" w:eastAsia="Cambria" w:cs="Cambria"/>
              </w:rPr>
              <w:t>Settlement Date </w:t>
            </w:r>
          </w:p>
        </w:tc>
      </w:tr>
      <w:tr w:rsidR="3F31849C" w:rsidTr="3F31849C" w14:paraId="36E2B9BE"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656DAF29" w14:textId="6E492BE7">
            <w:pPr>
              <w:rPr>
                <w:rFonts w:ascii="Cambria" w:hAnsi="Cambria" w:eastAsia="Cambria" w:cs="Cambria"/>
              </w:rPr>
            </w:pPr>
            <w:r w:rsidRPr="3F31849C">
              <w:rPr>
                <w:rFonts w:ascii="Cambria" w:hAnsi="Cambria" w:eastAsia="Cambria" w:cs="Cambria"/>
                <w:b/>
                <w:bCs/>
              </w:rPr>
              <w:t>EXPIRATION DATE/TIME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18896B26" w14:textId="7D19146F">
            <w:pPr>
              <w:rPr>
                <w:rFonts w:ascii="Cambria" w:hAnsi="Cambria" w:eastAsia="Cambria" w:cs="Cambria"/>
              </w:rPr>
            </w:pPr>
            <w:r w:rsidRPr="3F31849C">
              <w:rPr>
                <w:rFonts w:ascii="Cambria" w:hAnsi="Cambria" w:eastAsia="Cambria" w:cs="Cambria"/>
              </w:rPr>
              <w:t>Expiration time of the BWIC </w:t>
            </w:r>
          </w:p>
        </w:tc>
      </w:tr>
      <w:tr w:rsidR="3F31849C" w:rsidTr="3F31849C" w14:paraId="2002D64E"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08A579AF" w14:textId="32E95099">
            <w:pPr>
              <w:rPr>
                <w:rFonts w:ascii="Cambria" w:hAnsi="Cambria" w:eastAsia="Cambria" w:cs="Cambria"/>
              </w:rPr>
            </w:pPr>
            <w:r w:rsidRPr="3F31849C">
              <w:rPr>
                <w:rFonts w:ascii="Cambria" w:hAnsi="Cambria" w:eastAsia="Cambria" w:cs="Cambria"/>
                <w:b/>
                <w:bCs/>
              </w:rPr>
              <w:t>SELLERNAME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1FAE6D33" w14:textId="7E36DA62">
            <w:pPr>
              <w:rPr>
                <w:rFonts w:ascii="Cambria" w:hAnsi="Cambria" w:eastAsia="Cambria" w:cs="Cambria"/>
              </w:rPr>
            </w:pPr>
            <w:r w:rsidRPr="3F31849C">
              <w:rPr>
                <w:rFonts w:ascii="Cambria" w:hAnsi="Cambria" w:eastAsia="Cambria" w:cs="Cambria"/>
              </w:rPr>
              <w:t>Seller Name; available for Offers only. BWICs are showed by brokers and the original seller is not available </w:t>
            </w:r>
          </w:p>
        </w:tc>
      </w:tr>
      <w:tr w:rsidR="3F31849C" w:rsidTr="3F31849C" w14:paraId="5EE08690" w14:textId="77777777">
        <w:trPr>
          <w:trHeight w:val="1065"/>
        </w:trPr>
        <w:tc>
          <w:tcPr>
            <w:tcW w:w="4290" w:type="dxa"/>
            <w:tcBorders>
              <w:top w:val="nil"/>
              <w:left w:val="single" w:color="auto" w:sz="6" w:space="0"/>
              <w:bottom w:val="nil"/>
              <w:right w:val="single" w:color="auto" w:sz="6" w:space="0"/>
            </w:tcBorders>
            <w:vAlign w:val="center"/>
          </w:tcPr>
          <w:p w:rsidR="3F31849C" w:rsidP="3F31849C" w:rsidRDefault="3F31849C" w14:paraId="3EFAAD48" w14:textId="113EC337">
            <w:pPr>
              <w:rPr>
                <w:rFonts w:ascii="Cambria" w:hAnsi="Cambria" w:eastAsia="Cambria" w:cs="Cambria"/>
              </w:rPr>
            </w:pPr>
            <w:r w:rsidRPr="3F31849C">
              <w:rPr>
                <w:rFonts w:ascii="Cambria" w:hAnsi="Cambria" w:eastAsia="Cambria" w:cs="Cambria"/>
                <w:b/>
                <w:bCs/>
              </w:rPr>
              <w:t>COLORTYPE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40963335" w14:textId="1BF57244">
            <w:pPr>
              <w:rPr>
                <w:rFonts w:ascii="Cambria" w:hAnsi="Cambria" w:eastAsia="Cambria" w:cs="Cambria"/>
              </w:rPr>
            </w:pPr>
            <w:r w:rsidRPr="3F31849C">
              <w:rPr>
                <w:rFonts w:ascii="Cambria" w:hAnsi="Cambria" w:eastAsia="Cambria" w:cs="Cambria"/>
              </w:rPr>
              <w:t>OFFER </w:t>
            </w:r>
            <w:r>
              <w:br/>
            </w:r>
            <w:r w:rsidRPr="3F31849C">
              <w:rPr>
                <w:rFonts w:ascii="Cambria" w:hAnsi="Cambria" w:eastAsia="Cambria" w:cs="Cambria"/>
              </w:rPr>
              <w:t>BWIC – TALK </w:t>
            </w:r>
            <w:r>
              <w:br/>
            </w:r>
            <w:r w:rsidRPr="3F31849C">
              <w:rPr>
                <w:rFonts w:ascii="Cambria" w:hAnsi="Cambria" w:eastAsia="Cambria" w:cs="Cambria"/>
              </w:rPr>
              <w:t>BWIC – COVER </w:t>
            </w:r>
            <w:r>
              <w:br/>
            </w:r>
            <w:r w:rsidRPr="3F31849C">
              <w:rPr>
                <w:rFonts w:ascii="Cambria" w:hAnsi="Cambria" w:eastAsia="Cambria" w:cs="Cambria"/>
              </w:rPr>
              <w:t>BWIC – TRADED </w:t>
            </w:r>
            <w:r>
              <w:br/>
            </w:r>
            <w:r w:rsidRPr="3F31849C">
              <w:rPr>
                <w:rFonts w:ascii="Cambria" w:hAnsi="Cambria" w:eastAsia="Cambria" w:cs="Cambria"/>
              </w:rPr>
              <w:t>BWIC – REO </w:t>
            </w:r>
            <w:r>
              <w:br/>
            </w:r>
            <w:r w:rsidRPr="3F31849C">
              <w:rPr>
                <w:rFonts w:ascii="Cambria" w:hAnsi="Cambria" w:eastAsia="Cambria" w:cs="Cambria"/>
              </w:rPr>
              <w:t>ASK MARKETS </w:t>
            </w:r>
            <w:r>
              <w:br/>
            </w:r>
            <w:r w:rsidRPr="3F31849C">
              <w:rPr>
                <w:rFonts w:ascii="Cambria" w:hAnsi="Cambria" w:eastAsia="Cambria" w:cs="Cambria"/>
              </w:rPr>
              <w:t>BID MARKETS </w:t>
            </w:r>
          </w:p>
        </w:tc>
      </w:tr>
      <w:tr w:rsidR="3F31849C" w:rsidTr="3F31849C" w14:paraId="5E079842" w14:textId="77777777">
        <w:trPr>
          <w:trHeight w:val="300"/>
        </w:trPr>
        <w:tc>
          <w:tcPr>
            <w:tcW w:w="4290" w:type="dxa"/>
            <w:tcBorders>
              <w:top w:val="single" w:color="auto" w:sz="6" w:space="0"/>
              <w:left w:val="single" w:color="auto" w:sz="6" w:space="0"/>
              <w:bottom w:val="single" w:color="auto" w:sz="6" w:space="0"/>
              <w:right w:val="single" w:color="auto" w:sz="6" w:space="0"/>
            </w:tcBorders>
            <w:vAlign w:val="center"/>
          </w:tcPr>
          <w:p w:rsidR="3F31849C" w:rsidP="3F31849C" w:rsidRDefault="3F31849C" w14:paraId="259B18AF" w14:textId="66260DE6">
            <w:pPr>
              <w:rPr>
                <w:rFonts w:ascii="Cambria" w:hAnsi="Cambria" w:eastAsia="Cambria" w:cs="Cambria"/>
              </w:rPr>
            </w:pPr>
            <w:r w:rsidRPr="3F31849C">
              <w:rPr>
                <w:rFonts w:ascii="Cambria" w:hAnsi="Cambria" w:eastAsia="Cambria" w:cs="Cambria"/>
                <w:b/>
                <w:bCs/>
              </w:rPr>
              <w:t>BENCHMARK KEY</w:t>
            </w:r>
            <w:r w:rsidRPr="3F31849C">
              <w:rPr>
                <w:rFonts w:ascii="Cambria" w:hAnsi="Cambria" w:eastAsia="Cambria" w:cs="Cambria"/>
              </w:rPr>
              <w:t> </w:t>
            </w:r>
          </w:p>
        </w:tc>
        <w:tc>
          <w:tcPr>
            <w:tcW w:w="5790" w:type="dxa"/>
            <w:tcBorders>
              <w:top w:val="single" w:color="auto" w:sz="6" w:space="0"/>
              <w:left w:val="single" w:color="auto" w:sz="6" w:space="0"/>
              <w:bottom w:val="single" w:color="auto" w:sz="6" w:space="0"/>
              <w:right w:val="single" w:color="auto" w:sz="6" w:space="0"/>
            </w:tcBorders>
            <w:vAlign w:val="center"/>
          </w:tcPr>
          <w:p w:rsidR="3F31849C" w:rsidP="3F31849C" w:rsidRDefault="3F31849C" w14:paraId="446D68E8" w14:textId="55AD18E8">
            <w:pPr>
              <w:rPr>
                <w:rFonts w:ascii="Cambria" w:hAnsi="Cambria" w:eastAsia="Cambria" w:cs="Cambria"/>
              </w:rPr>
            </w:pPr>
            <w:r w:rsidRPr="3F31849C">
              <w:rPr>
                <w:rFonts w:ascii="Cambria" w:hAnsi="Cambria" w:eastAsia="Cambria" w:cs="Cambria"/>
                <w:b/>
                <w:bCs/>
              </w:rPr>
              <w:t>        DESCRIPTION</w:t>
            </w:r>
            <w:r w:rsidRPr="3F31849C">
              <w:rPr>
                <w:rFonts w:ascii="Cambria" w:hAnsi="Cambria" w:eastAsia="Cambria" w:cs="Cambria"/>
              </w:rPr>
              <w:t> </w:t>
            </w:r>
          </w:p>
        </w:tc>
      </w:tr>
      <w:tr w:rsidR="3F31849C" w:rsidTr="3F31849C" w14:paraId="162BB52E" w14:textId="77777777">
        <w:trPr>
          <w:trHeight w:val="300"/>
        </w:trPr>
        <w:tc>
          <w:tcPr>
            <w:tcW w:w="4290" w:type="dxa"/>
            <w:tcBorders>
              <w:top w:val="single" w:color="auto" w:sz="6" w:space="0"/>
              <w:left w:val="single" w:color="auto" w:sz="6" w:space="0"/>
              <w:bottom w:val="nil"/>
              <w:right w:val="single" w:color="auto" w:sz="6" w:space="0"/>
            </w:tcBorders>
            <w:vAlign w:val="center"/>
          </w:tcPr>
          <w:p w:rsidR="3F31849C" w:rsidP="3F31849C" w:rsidRDefault="3F31849C" w14:paraId="175C850D" w14:textId="20E661A8">
            <w:pPr>
              <w:rPr>
                <w:rFonts w:ascii="Cambria" w:hAnsi="Cambria" w:eastAsia="Cambria" w:cs="Cambria"/>
              </w:rPr>
            </w:pPr>
            <w:r w:rsidRPr="3F31849C">
              <w:rPr>
                <w:rFonts w:ascii="Cambria" w:hAnsi="Cambria" w:eastAsia="Cambria" w:cs="Cambria"/>
                <w:b/>
                <w:bCs/>
              </w:rPr>
              <w:t>F</w:t>
            </w:r>
            <w:r w:rsidRPr="3F31849C">
              <w:rPr>
                <w:rFonts w:ascii="Cambria" w:hAnsi="Cambria" w:eastAsia="Cambria" w:cs="Cambria"/>
              </w:rPr>
              <w:t> </w:t>
            </w:r>
          </w:p>
        </w:tc>
        <w:tc>
          <w:tcPr>
            <w:tcW w:w="5790" w:type="dxa"/>
            <w:tcBorders>
              <w:top w:val="single" w:color="auto" w:sz="6" w:space="0"/>
              <w:left w:val="single" w:color="auto" w:sz="6" w:space="0"/>
              <w:bottom w:val="nil"/>
              <w:right w:val="single" w:color="auto" w:sz="6" w:space="0"/>
            </w:tcBorders>
            <w:vAlign w:val="center"/>
          </w:tcPr>
          <w:p w:rsidR="3F31849C" w:rsidP="3F31849C" w:rsidRDefault="3F31849C" w14:paraId="1B3C1037" w14:textId="30997ACD">
            <w:pPr>
              <w:rPr>
                <w:rFonts w:ascii="Cambria" w:hAnsi="Cambria" w:eastAsia="Cambria" w:cs="Cambria"/>
              </w:rPr>
            </w:pPr>
            <w:r w:rsidRPr="3F31849C">
              <w:rPr>
                <w:rFonts w:ascii="Cambria" w:hAnsi="Cambria" w:eastAsia="Cambria" w:cs="Cambria"/>
              </w:rPr>
              <w:t>Offered at a fixed price </w:t>
            </w:r>
          </w:p>
        </w:tc>
      </w:tr>
      <w:tr w:rsidR="3F31849C" w:rsidTr="3F31849C" w14:paraId="6FCA3C4F"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04BCB9E4" w14:textId="7130598A">
            <w:pPr>
              <w:rPr>
                <w:rFonts w:ascii="Cambria" w:hAnsi="Cambria" w:eastAsia="Cambria" w:cs="Cambria"/>
              </w:rPr>
            </w:pPr>
            <w:r w:rsidRPr="3F31849C">
              <w:rPr>
                <w:rFonts w:ascii="Cambria" w:hAnsi="Cambria" w:eastAsia="Cambria" w:cs="Cambria"/>
                <w:b/>
                <w:bCs/>
              </w:rPr>
              <w:t>C</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77A05E86" w14:textId="3016D2A4">
            <w:pPr>
              <w:rPr>
                <w:rFonts w:ascii="Cambria" w:hAnsi="Cambria" w:eastAsia="Cambria" w:cs="Cambria"/>
              </w:rPr>
            </w:pPr>
            <w:r w:rsidRPr="3F31849C">
              <w:rPr>
                <w:rFonts w:ascii="Cambria" w:hAnsi="Cambria" w:eastAsia="Cambria" w:cs="Cambria"/>
              </w:rPr>
              <w:t>Spread to the interpolated Treasure Curve </w:t>
            </w:r>
          </w:p>
        </w:tc>
      </w:tr>
      <w:tr w:rsidR="3F31849C" w:rsidTr="3F31849C" w14:paraId="022BAEF8"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833B033" w14:textId="01DDF578">
            <w:pPr>
              <w:rPr>
                <w:rFonts w:ascii="Cambria" w:hAnsi="Cambria" w:eastAsia="Cambria" w:cs="Cambria"/>
              </w:rPr>
            </w:pPr>
            <w:r w:rsidRPr="3F31849C">
              <w:rPr>
                <w:rFonts w:ascii="Cambria" w:hAnsi="Cambria" w:eastAsia="Cambria" w:cs="Cambria"/>
                <w:b/>
                <w:bCs/>
              </w:rPr>
              <w:t>T(x)</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5EBA279B" w14:textId="72B8F8DB">
            <w:pPr>
              <w:rPr>
                <w:rFonts w:ascii="Cambria" w:hAnsi="Cambria" w:eastAsia="Cambria" w:cs="Cambria"/>
              </w:rPr>
            </w:pPr>
            <w:r w:rsidRPr="3F31849C">
              <w:rPr>
                <w:rFonts w:ascii="Cambria" w:hAnsi="Cambria" w:eastAsia="Cambria" w:cs="Cambria"/>
              </w:rPr>
              <w:t>Spread to a Treasury (ex. X = 10 for 10yr) </w:t>
            </w:r>
          </w:p>
        </w:tc>
      </w:tr>
      <w:tr w:rsidR="3F31849C" w:rsidTr="3F31849C" w14:paraId="01F62DD9"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87F80E3" w14:textId="52190534">
            <w:pPr>
              <w:rPr>
                <w:rFonts w:ascii="Cambria" w:hAnsi="Cambria" w:eastAsia="Cambria" w:cs="Cambria"/>
              </w:rPr>
            </w:pPr>
            <w:r w:rsidRPr="3F31849C">
              <w:rPr>
                <w:rFonts w:ascii="Cambria" w:hAnsi="Cambria" w:eastAsia="Cambria" w:cs="Cambria"/>
                <w:b/>
                <w:bCs/>
              </w:rPr>
              <w:lastRenderedPageBreak/>
              <w:t>TBA</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2340A5B7" w14:textId="14A89501">
            <w:pPr>
              <w:rPr>
                <w:rFonts w:ascii="Cambria" w:hAnsi="Cambria" w:eastAsia="Cambria" w:cs="Cambria"/>
              </w:rPr>
            </w:pPr>
            <w:r w:rsidRPr="3F31849C">
              <w:rPr>
                <w:rFonts w:ascii="Cambria" w:hAnsi="Cambria" w:eastAsia="Cambria" w:cs="Cambria"/>
              </w:rPr>
              <w:t>Spread to a TBA </w:t>
            </w:r>
          </w:p>
        </w:tc>
      </w:tr>
      <w:tr w:rsidR="3F31849C" w:rsidTr="3F31849C" w14:paraId="694625D5"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2E4C947D" w14:textId="1FFA25A4">
            <w:pPr>
              <w:rPr>
                <w:rFonts w:ascii="Cambria" w:hAnsi="Cambria" w:eastAsia="Cambria" w:cs="Cambria"/>
              </w:rPr>
            </w:pPr>
            <w:r w:rsidRPr="3F31849C">
              <w:rPr>
                <w:rFonts w:ascii="Cambria" w:hAnsi="Cambria" w:eastAsia="Cambria" w:cs="Cambria"/>
                <w:b/>
                <w:bCs/>
              </w:rPr>
              <w:t>N</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11C6B988" w14:textId="5CFC6EF6">
            <w:pPr>
              <w:rPr>
                <w:rFonts w:ascii="Cambria" w:hAnsi="Cambria" w:eastAsia="Cambria" w:cs="Cambria"/>
              </w:rPr>
            </w:pPr>
            <w:r w:rsidRPr="3F31849C">
              <w:rPr>
                <w:rFonts w:ascii="Cambria" w:hAnsi="Cambria" w:eastAsia="Cambria" w:cs="Cambria"/>
              </w:rPr>
              <w:t>Spread to Swaps </w:t>
            </w:r>
          </w:p>
        </w:tc>
      </w:tr>
      <w:tr w:rsidR="3F31849C" w:rsidTr="3F31849C" w14:paraId="3AB945A4"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7CD5231" w14:textId="7DCAE8AA">
            <w:pPr>
              <w:rPr>
                <w:rFonts w:ascii="Cambria" w:hAnsi="Cambria" w:eastAsia="Cambria" w:cs="Cambria"/>
              </w:rPr>
            </w:pPr>
            <w:r w:rsidRPr="3F31849C">
              <w:rPr>
                <w:rFonts w:ascii="Cambria" w:hAnsi="Cambria" w:eastAsia="Cambria" w:cs="Cambria"/>
                <w:b/>
                <w:bCs/>
              </w:rPr>
              <w:t>E</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3B44FC02" w14:textId="067521A7">
            <w:pPr>
              <w:rPr>
                <w:rFonts w:ascii="Cambria" w:hAnsi="Cambria" w:eastAsia="Cambria" w:cs="Cambria"/>
              </w:rPr>
            </w:pPr>
            <w:r w:rsidRPr="3F31849C">
              <w:rPr>
                <w:rFonts w:ascii="Cambria" w:hAnsi="Cambria" w:eastAsia="Cambria" w:cs="Cambria"/>
              </w:rPr>
              <w:t>Cash flow spread to the Eurodollar spot curve </w:t>
            </w:r>
          </w:p>
        </w:tc>
      </w:tr>
      <w:tr w:rsidR="3F31849C" w:rsidTr="3F31849C" w14:paraId="33F6BFC0"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3B6EC34A" w14:textId="6FB3921D">
            <w:pPr>
              <w:rPr>
                <w:rFonts w:ascii="Cambria" w:hAnsi="Cambria" w:eastAsia="Cambria" w:cs="Cambria"/>
              </w:rPr>
            </w:pPr>
            <w:r w:rsidRPr="3F31849C">
              <w:rPr>
                <w:rFonts w:ascii="Cambria" w:hAnsi="Cambria" w:eastAsia="Cambria" w:cs="Cambria"/>
                <w:b/>
                <w:bCs/>
              </w:rPr>
              <w:t>DM</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24346E10" w14:textId="6A39912C">
            <w:pPr>
              <w:rPr>
                <w:rFonts w:ascii="Cambria" w:hAnsi="Cambria" w:eastAsia="Cambria" w:cs="Cambria"/>
              </w:rPr>
            </w:pPr>
            <w:r w:rsidRPr="3F31849C">
              <w:rPr>
                <w:rFonts w:ascii="Cambria" w:hAnsi="Cambria" w:eastAsia="Cambria" w:cs="Cambria"/>
              </w:rPr>
              <w:t>Discount Margin </w:t>
            </w:r>
          </w:p>
        </w:tc>
      </w:tr>
      <w:tr w:rsidR="3F31849C" w:rsidTr="3F31849C" w14:paraId="2709355D"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4490A96" w14:textId="50B6A319">
            <w:pPr>
              <w:rPr>
                <w:rFonts w:ascii="Cambria" w:hAnsi="Cambria" w:eastAsia="Cambria" w:cs="Cambria"/>
              </w:rPr>
            </w:pPr>
            <w:r w:rsidRPr="3F31849C">
              <w:rPr>
                <w:rFonts w:ascii="Cambria" w:hAnsi="Cambria" w:eastAsia="Cambria" w:cs="Cambria"/>
                <w:b/>
                <w:bCs/>
              </w:rPr>
              <w:t>BM</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2671AEAA" w14:textId="1C24BB97">
            <w:pPr>
              <w:rPr>
                <w:rFonts w:ascii="Cambria" w:hAnsi="Cambria" w:eastAsia="Cambria" w:cs="Cambria"/>
              </w:rPr>
            </w:pPr>
            <w:r w:rsidRPr="3F31849C">
              <w:rPr>
                <w:rFonts w:ascii="Cambria" w:hAnsi="Cambria" w:eastAsia="Cambria" w:cs="Cambria"/>
              </w:rPr>
              <w:t>BEEM </w:t>
            </w:r>
          </w:p>
        </w:tc>
      </w:tr>
      <w:tr w:rsidR="3F31849C" w:rsidTr="3F31849C" w14:paraId="0E284136"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5933454E" w14:textId="3501A143">
            <w:pPr>
              <w:rPr>
                <w:rFonts w:ascii="Cambria" w:hAnsi="Cambria" w:eastAsia="Cambria" w:cs="Cambria"/>
              </w:rPr>
            </w:pPr>
            <w:r w:rsidRPr="3F31849C">
              <w:rPr>
                <w:rFonts w:ascii="Cambria" w:hAnsi="Cambria" w:eastAsia="Cambria" w:cs="Cambria"/>
                <w:b/>
                <w:bCs/>
              </w:rPr>
              <w:t>J</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2F163DE6" w14:textId="767F5A57">
            <w:pPr>
              <w:rPr>
                <w:rFonts w:ascii="Cambria" w:hAnsi="Cambria" w:eastAsia="Cambria" w:cs="Cambria"/>
              </w:rPr>
            </w:pPr>
            <w:r w:rsidRPr="3F31849C">
              <w:rPr>
                <w:rFonts w:ascii="Cambria" w:hAnsi="Cambria" w:eastAsia="Cambria" w:cs="Cambria"/>
              </w:rPr>
              <w:t>Yield spread to the interpolated nominal yield curve </w:t>
            </w:r>
          </w:p>
        </w:tc>
      </w:tr>
      <w:tr w:rsidR="3F31849C" w:rsidTr="3F31849C" w14:paraId="22265C16" w14:textId="77777777">
        <w:trPr>
          <w:trHeight w:val="300"/>
        </w:trPr>
        <w:tc>
          <w:tcPr>
            <w:tcW w:w="4290" w:type="dxa"/>
            <w:tcBorders>
              <w:top w:val="nil"/>
              <w:left w:val="single" w:color="auto" w:sz="6" w:space="0"/>
              <w:bottom w:val="nil"/>
              <w:right w:val="single" w:color="auto" w:sz="6" w:space="0"/>
            </w:tcBorders>
            <w:vAlign w:val="center"/>
          </w:tcPr>
          <w:p w:rsidR="3F31849C" w:rsidP="3F31849C" w:rsidRDefault="3F31849C" w14:paraId="4BCBFE53" w14:textId="5502360B">
            <w:pPr>
              <w:rPr>
                <w:rFonts w:ascii="Cambria" w:hAnsi="Cambria" w:eastAsia="Cambria" w:cs="Cambria"/>
              </w:rPr>
            </w:pPr>
            <w:r w:rsidRPr="3F31849C">
              <w:rPr>
                <w:rFonts w:ascii="Cambria" w:hAnsi="Cambria" w:eastAsia="Cambria" w:cs="Cambria"/>
                <w:b/>
                <w:bCs/>
              </w:rPr>
              <w:t>Z</w:t>
            </w:r>
            <w:r w:rsidRPr="3F31849C">
              <w:rPr>
                <w:rFonts w:ascii="Cambria" w:hAnsi="Cambria" w:eastAsia="Cambria" w:cs="Cambria"/>
              </w:rPr>
              <w:t> </w:t>
            </w:r>
          </w:p>
        </w:tc>
        <w:tc>
          <w:tcPr>
            <w:tcW w:w="5790" w:type="dxa"/>
            <w:tcBorders>
              <w:top w:val="nil"/>
              <w:left w:val="single" w:color="auto" w:sz="6" w:space="0"/>
              <w:bottom w:val="nil"/>
              <w:right w:val="single" w:color="auto" w:sz="6" w:space="0"/>
            </w:tcBorders>
            <w:vAlign w:val="center"/>
          </w:tcPr>
          <w:p w:rsidR="3F31849C" w:rsidP="3F31849C" w:rsidRDefault="3F31849C" w14:paraId="5FFFE08D" w14:textId="609FCAEB">
            <w:pPr>
              <w:rPr>
                <w:rFonts w:ascii="Cambria" w:hAnsi="Cambria" w:eastAsia="Cambria" w:cs="Cambria"/>
              </w:rPr>
            </w:pPr>
            <w:r w:rsidRPr="3F31849C">
              <w:rPr>
                <w:rFonts w:ascii="Cambria" w:hAnsi="Cambria" w:eastAsia="Cambria" w:cs="Cambria"/>
              </w:rPr>
              <w:t>Cash flow spread to the implied spot curve </w:t>
            </w:r>
          </w:p>
        </w:tc>
      </w:tr>
      <w:tr w:rsidR="3F31849C" w:rsidTr="3F31849C" w14:paraId="67559696" w14:textId="77777777">
        <w:trPr>
          <w:trHeight w:val="300"/>
        </w:trPr>
        <w:tc>
          <w:tcPr>
            <w:tcW w:w="4290" w:type="dxa"/>
            <w:tcBorders>
              <w:top w:val="nil"/>
              <w:left w:val="single" w:color="auto" w:sz="6" w:space="0"/>
              <w:bottom w:val="single" w:color="auto" w:sz="6" w:space="0"/>
              <w:right w:val="single" w:color="auto" w:sz="6" w:space="0"/>
            </w:tcBorders>
            <w:vAlign w:val="center"/>
          </w:tcPr>
          <w:p w:rsidR="3F31849C" w:rsidP="3F31849C" w:rsidRDefault="3F31849C" w14:paraId="14BAE431" w14:textId="00842434">
            <w:pPr>
              <w:rPr>
                <w:rFonts w:ascii="Cambria" w:hAnsi="Cambria" w:eastAsia="Cambria" w:cs="Cambria"/>
              </w:rPr>
            </w:pPr>
            <w:r w:rsidRPr="3F31849C">
              <w:rPr>
                <w:rFonts w:ascii="Cambria" w:hAnsi="Cambria" w:eastAsia="Cambria" w:cs="Cambria"/>
                <w:b/>
                <w:bCs/>
              </w:rPr>
              <w:t>Y</w:t>
            </w:r>
            <w:r w:rsidRPr="3F31849C">
              <w:rPr>
                <w:rFonts w:ascii="Cambria" w:hAnsi="Cambria" w:eastAsia="Cambria" w:cs="Cambria"/>
              </w:rPr>
              <w:t> </w:t>
            </w:r>
          </w:p>
        </w:tc>
        <w:tc>
          <w:tcPr>
            <w:tcW w:w="5790" w:type="dxa"/>
            <w:tcBorders>
              <w:top w:val="nil"/>
              <w:left w:val="single" w:color="auto" w:sz="6" w:space="0"/>
              <w:bottom w:val="single" w:color="auto" w:sz="6" w:space="0"/>
              <w:right w:val="single" w:color="auto" w:sz="6" w:space="0"/>
            </w:tcBorders>
            <w:vAlign w:val="center"/>
          </w:tcPr>
          <w:p w:rsidR="3F31849C" w:rsidP="3F31849C" w:rsidRDefault="3F31849C" w14:paraId="7D171B45" w14:textId="56649612">
            <w:pPr>
              <w:rPr>
                <w:rFonts w:ascii="Cambria" w:hAnsi="Cambria" w:eastAsia="Cambria" w:cs="Cambria"/>
              </w:rPr>
            </w:pPr>
            <w:r w:rsidRPr="3F31849C">
              <w:rPr>
                <w:rFonts w:ascii="Cambria" w:hAnsi="Cambria" w:eastAsia="Cambria" w:cs="Cambria"/>
              </w:rPr>
              <w:t>Offered at a specific yield </w:t>
            </w:r>
          </w:p>
        </w:tc>
      </w:tr>
    </w:tbl>
    <w:p w:rsidR="00364A6B" w:rsidP="39998549" w:rsidRDefault="00364A6B" w14:paraId="0B407FF2" w14:textId="71941E5E">
      <w:pPr>
        <w:spacing w:before="240"/>
        <w:rPr>
          <w:rFonts w:ascii="Cambria" w:hAnsi="Cambria" w:eastAsia="Cambria" w:cs="Cambria"/>
          <w:color w:val="365F91" w:themeColor="accent1" w:themeShade="BF"/>
          <w:sz w:val="32"/>
          <w:szCs w:val="32"/>
        </w:rPr>
      </w:pPr>
    </w:p>
    <w:p w:rsidR="00364A6B" w:rsidP="39998549" w:rsidRDefault="00364A6B" w14:paraId="22FAFD6E" w14:textId="041CBBA8">
      <w:pPr>
        <w:rPr>
          <w:rFonts w:ascii="Cambria" w:hAnsi="Cambria" w:eastAsia="Cambria" w:cs="Cambria"/>
          <w:color w:val="365F91" w:themeColor="accent1" w:themeShade="BF"/>
          <w:sz w:val="32"/>
          <w:szCs w:val="32"/>
        </w:rPr>
      </w:pPr>
      <w:r>
        <w:br w:type="page"/>
      </w:r>
    </w:p>
    <w:p w:rsidR="00364A6B" w:rsidP="3F31849C" w:rsidRDefault="0DF0240F" w14:paraId="7EC9D7F2" w14:textId="18B2AECF">
      <w:pPr>
        <w:pStyle w:val="Heading1"/>
        <w:rPr>
          <w:rFonts w:ascii="Cambria" w:hAnsi="Cambria" w:eastAsia="Cambria" w:cs="Cambria"/>
        </w:rPr>
      </w:pPr>
      <w:r w:rsidRPr="3F31849C">
        <w:rPr>
          <w:rFonts w:ascii="Cambria" w:hAnsi="Cambria" w:eastAsia="Cambria" w:cs="Cambria"/>
        </w:rPr>
        <w:lastRenderedPageBreak/>
        <w:t>Appendix C – Historical Report</w:t>
      </w:r>
    </w:p>
    <w:p w:rsidR="00364A6B" w:rsidP="39998549" w:rsidRDefault="00364A6B" w14:paraId="1C90240A" w14:textId="71B9BBE8">
      <w:pPr>
        <w:spacing w:before="240"/>
        <w:rPr>
          <w:rFonts w:ascii="Cambria" w:hAnsi="Cambria" w:eastAsia="Cambria" w:cs="Cambria"/>
          <w:color w:val="365F91" w:themeColor="accent1" w:themeShade="BF"/>
          <w:sz w:val="32"/>
          <w:szCs w:val="32"/>
        </w:rPr>
      </w:pPr>
    </w:p>
    <w:p w:rsidR="00364A6B" w:rsidP="39998549" w:rsidRDefault="0DF0240F" w14:paraId="3E42E935" w14:textId="35AC20C3">
      <w:pPr>
        <w:pStyle w:val="ListParagraph"/>
        <w:numPr>
          <w:ilvl w:val="0"/>
          <w:numId w:val="12"/>
        </w:numPr>
        <w:rPr>
          <w:rFonts w:ascii="Cambria" w:hAnsi="Cambria" w:eastAsia="Cambria" w:cs="Cambria"/>
          <w:color w:val="000000" w:themeColor="text1"/>
        </w:rPr>
      </w:pPr>
      <w:r w:rsidRPr="3F31849C">
        <w:rPr>
          <w:rFonts w:ascii="Cambria" w:hAnsi="Cambria" w:eastAsia="Cambria" w:cs="Cambria"/>
          <w:b/>
          <w:bCs/>
          <w:color w:val="000000" w:themeColor="text1"/>
        </w:rPr>
        <w:t>Additional Fees</w:t>
      </w:r>
      <w:r w:rsidRPr="3F31849C">
        <w:rPr>
          <w:rFonts w:ascii="Cambria" w:hAnsi="Cambria" w:eastAsia="Cambria" w:cs="Cambria"/>
          <w:color w:val="000000" w:themeColor="text1"/>
        </w:rPr>
        <w:t xml:space="preserve">.  In consideration for access to the Content pursuant to this Addendum and the usage rights described in Section 4 below, Subscriber will pay MBS Source a one-time fee of $ </w:t>
      </w:r>
      <w:r w:rsidRPr="3F31849C">
        <w:rPr>
          <w:rFonts w:ascii="Cambria" w:hAnsi="Cambria" w:eastAsia="Cambria" w:cs="Cambria"/>
          <w:color w:val="000000" w:themeColor="text1"/>
          <w:highlight w:val="yellow"/>
        </w:rPr>
        <w:t xml:space="preserve">                   </w:t>
      </w:r>
      <w:proofErr w:type="gramStart"/>
      <w:r w:rsidRPr="3F31849C">
        <w:rPr>
          <w:rFonts w:ascii="Cambria" w:hAnsi="Cambria" w:eastAsia="Cambria" w:cs="Cambria"/>
          <w:color w:val="000000" w:themeColor="text1"/>
          <w:highlight w:val="yellow"/>
        </w:rPr>
        <w:t xml:space="preserve">  </w:t>
      </w:r>
      <w:r w:rsidRPr="3F31849C">
        <w:rPr>
          <w:rFonts w:ascii="Cambria" w:hAnsi="Cambria" w:eastAsia="Cambria" w:cs="Cambria"/>
          <w:color w:val="000000" w:themeColor="text1"/>
        </w:rPr>
        <w:t xml:space="preserve"> (</w:t>
      </w:r>
      <w:proofErr w:type="gramEnd"/>
      <w:r w:rsidRPr="3F31849C">
        <w:rPr>
          <w:rFonts w:ascii="Cambria" w:hAnsi="Cambria" w:eastAsia="Cambria" w:cs="Cambria"/>
          <w:color w:val="000000" w:themeColor="text1"/>
        </w:rPr>
        <w:t>“</w:t>
      </w:r>
      <w:r w:rsidRPr="3F31849C">
        <w:rPr>
          <w:rFonts w:ascii="Cambria" w:hAnsi="Cambria" w:eastAsia="Cambria" w:cs="Cambria"/>
          <w:b/>
          <w:bCs/>
          <w:color w:val="000000" w:themeColor="text1"/>
        </w:rPr>
        <w:t>One Time Fee</w:t>
      </w:r>
      <w:r w:rsidRPr="3F31849C">
        <w:rPr>
          <w:rFonts w:ascii="Cambria" w:hAnsi="Cambria" w:eastAsia="Cambria" w:cs="Cambria"/>
          <w:color w:val="000000" w:themeColor="text1"/>
        </w:rPr>
        <w:t>”).  For avoidance of doubt, this One Time Fee is in addition to any other fees for the Service set forth in the Original Agreement and executed Addendums (if any), all of which remain in full force and effect. </w:t>
      </w:r>
    </w:p>
    <w:p w:rsidR="00364A6B" w:rsidP="39998549" w:rsidRDefault="00364A6B" w14:paraId="125591C6" w14:textId="61012987">
      <w:pPr>
        <w:ind w:left="420"/>
        <w:rPr>
          <w:rFonts w:ascii="Cambria" w:hAnsi="Cambria" w:eastAsia="Cambria" w:cs="Cambria"/>
          <w:color w:val="000000" w:themeColor="text1"/>
        </w:rPr>
      </w:pPr>
    </w:p>
    <w:p w:rsidR="00364A6B" w:rsidP="39998549" w:rsidRDefault="0DF0240F" w14:paraId="2BFBA239" w14:textId="57C13D30">
      <w:pPr>
        <w:pStyle w:val="ListParagraph"/>
        <w:numPr>
          <w:ilvl w:val="0"/>
          <w:numId w:val="12"/>
        </w:numPr>
        <w:rPr>
          <w:rFonts w:ascii="Cambria" w:hAnsi="Cambria" w:eastAsia="Cambria" w:cs="Cambria"/>
          <w:color w:val="000000" w:themeColor="text1"/>
        </w:rPr>
      </w:pPr>
      <w:r w:rsidRPr="3F31849C">
        <w:rPr>
          <w:rFonts w:ascii="Cambria" w:hAnsi="Cambria" w:eastAsia="Cambria" w:cs="Cambria"/>
          <w:b/>
          <w:bCs/>
          <w:color w:val="000000" w:themeColor="text1"/>
        </w:rPr>
        <w:t>Additional Usage Rights</w:t>
      </w:r>
      <w:r w:rsidRPr="3F31849C">
        <w:rPr>
          <w:rFonts w:ascii="Cambria" w:hAnsi="Cambria" w:eastAsia="Cambria" w:cs="Cambria"/>
          <w:color w:val="000000" w:themeColor="text1"/>
        </w:rPr>
        <w:t>.  In addition to all rights granted to Subscriber pursuant to the Subscription Agreement, MBS Source hereby grants Subscriber a limited, non-transferable, non-sublicensable worldwide license to export and upload the Content into its database to use for its own internal business purposes, to carry out non-tautological calculations and display the resulting Derived Data to its end user customers and to store the Content and Derived Data on Licensee’s hardware, databases and/or systems; provided, however, that  Subscriber will ensure that such Content is viewed only by employees of Subscriber , is not accessible to or viewed by any third parties, and protected in accordance with the confidentiality obligations set forth in the Agreement.   “Derived Data” as used in this Addendum shall mean, data created by Subscriber, in connection with Subscriber’s use of the Content as permitted under this Agreement as a result of calculating, changing, combining, converting or processing the Content or any portion of the Content and which (</w:t>
      </w:r>
      <w:proofErr w:type="spellStart"/>
      <w:r w:rsidRPr="3F31849C">
        <w:rPr>
          <w:rFonts w:ascii="Cambria" w:hAnsi="Cambria" w:eastAsia="Cambria" w:cs="Cambria"/>
          <w:color w:val="000000" w:themeColor="text1"/>
        </w:rPr>
        <w:t>i</w:t>
      </w:r>
      <w:proofErr w:type="spellEnd"/>
      <w:r w:rsidRPr="3F31849C">
        <w:rPr>
          <w:rFonts w:ascii="Cambria" w:hAnsi="Cambria" w:eastAsia="Cambria" w:cs="Cambria"/>
          <w:color w:val="000000" w:themeColor="text1"/>
        </w:rPr>
        <w:t>) is not intended and cannot be readily employed as a substitute for the underlying Content and (ii) cannot be reverse engineered or decompiled such that a third party may access the Content or Derived Data.   </w:t>
      </w:r>
    </w:p>
    <w:p w:rsidR="00364A6B" w:rsidP="39998549" w:rsidRDefault="0DF0240F" w14:paraId="3E70F660" w14:textId="62B054C1">
      <w:pPr>
        <w:rPr>
          <w:rFonts w:ascii="Cambria" w:hAnsi="Cambria" w:eastAsia="Cambria" w:cs="Cambria"/>
          <w:color w:val="000000" w:themeColor="text1"/>
        </w:rPr>
      </w:pPr>
      <w:r w:rsidRPr="3F31849C">
        <w:rPr>
          <w:rFonts w:ascii="Cambria" w:hAnsi="Cambria" w:eastAsia="Cambria" w:cs="Cambria"/>
          <w:b/>
          <w:bCs/>
          <w:color w:val="000000" w:themeColor="text1"/>
        </w:rPr>
        <w:t xml:space="preserve"> </w:t>
      </w:r>
    </w:p>
    <w:p w:rsidR="00364A6B" w:rsidP="39998549" w:rsidRDefault="0DF0240F" w14:paraId="181B4EC1" w14:textId="330CC984">
      <w:pPr>
        <w:rPr>
          <w:rFonts w:ascii="Cambria" w:hAnsi="Cambria" w:eastAsia="Cambria" w:cs="Cambria"/>
          <w:color w:val="000000" w:themeColor="text1"/>
        </w:rPr>
      </w:pPr>
      <w:r w:rsidRPr="3F31849C">
        <w:rPr>
          <w:rFonts w:ascii="Cambria" w:hAnsi="Cambria" w:eastAsia="Cambria" w:cs="Cambria"/>
          <w:b/>
          <w:bCs/>
          <w:color w:val="000000" w:themeColor="text1"/>
        </w:rPr>
        <w:t>3. Content</w:t>
      </w:r>
      <w:r w:rsidRPr="3F31849C">
        <w:rPr>
          <w:rFonts w:ascii="Cambria" w:hAnsi="Cambria" w:eastAsia="Cambria" w:cs="Cambria"/>
          <w:color w:val="000000" w:themeColor="text1"/>
        </w:rPr>
        <w:t xml:space="preserve"> – details below:</w:t>
      </w:r>
    </w:p>
    <w:p w:rsidR="00364A6B" w:rsidP="39998549" w:rsidRDefault="00364A6B" w14:paraId="324CA5E3" w14:textId="57F847A2">
      <w:pPr>
        <w:rPr>
          <w:color w:val="000000" w:themeColor="text1"/>
        </w:rPr>
      </w:pPr>
    </w:p>
    <w:p w:rsidR="00364A6B" w:rsidP="39998549" w:rsidRDefault="00364A6B" w14:paraId="058B451A" w14:textId="6E53A64D">
      <w:pPr>
        <w:rPr>
          <w:rFonts w:ascii="Calibri" w:hAnsi="Calibri" w:eastAsia="Calibri" w:cs="Calibri"/>
          <w:color w:val="000000" w:themeColor="text1"/>
          <w:sz w:val="22"/>
          <w:szCs w:val="22"/>
        </w:rPr>
      </w:pPr>
    </w:p>
    <w:tbl>
      <w:tblPr>
        <w:tblW w:w="0" w:type="auto"/>
        <w:tblInd w:w="75" w:type="dxa"/>
        <w:tblLayout w:type="fixed"/>
        <w:tblLook w:val="06A0" w:firstRow="1" w:lastRow="0" w:firstColumn="1" w:lastColumn="0" w:noHBand="1" w:noVBand="1"/>
      </w:tblPr>
      <w:tblGrid>
        <w:gridCol w:w="2775"/>
        <w:gridCol w:w="6480"/>
      </w:tblGrid>
      <w:tr w:rsidR="39998549" w:rsidTr="39998549" w14:paraId="6E3D53B9" w14:textId="77777777">
        <w:trPr>
          <w:trHeight w:val="30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3BFA12D8" w14:textId="236464B7">
            <w:pPr>
              <w:rPr>
                <w:sz w:val="20"/>
                <w:szCs w:val="20"/>
              </w:rPr>
            </w:pPr>
            <w:r w:rsidRPr="39998549">
              <w:rPr>
                <w:b/>
                <w:bCs/>
                <w:sz w:val="20"/>
                <w:szCs w:val="20"/>
              </w:rPr>
              <w:t>DATA SET</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E95467A" w14:textId="64F6104C">
            <w:pPr>
              <w:rPr>
                <w:rFonts w:ascii="Calibri" w:hAnsi="Calibri" w:eastAsia="Calibri" w:cs="Calibri"/>
                <w:sz w:val="22"/>
                <w:szCs w:val="22"/>
              </w:rPr>
            </w:pPr>
            <w:r w:rsidRPr="39998549">
              <w:rPr>
                <w:rFonts w:ascii="Calibri" w:hAnsi="Calibri" w:eastAsia="Calibri" w:cs="Calibri"/>
                <w:b/>
                <w:bCs/>
                <w:sz w:val="22"/>
                <w:szCs w:val="22"/>
              </w:rPr>
              <w:t>CUSIP Based Trace data</w:t>
            </w:r>
          </w:p>
        </w:tc>
      </w:tr>
      <w:tr w:rsidR="39998549" w:rsidTr="39998549" w14:paraId="4EE2129D" w14:textId="77777777">
        <w:trPr>
          <w:trHeight w:val="43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1722F86D" w14:textId="6DB98FF5">
            <w:pPr>
              <w:rPr>
                <w:sz w:val="20"/>
                <w:szCs w:val="20"/>
              </w:rPr>
            </w:pPr>
            <w:r w:rsidRPr="39998549">
              <w:rPr>
                <w:b/>
                <w:bCs/>
                <w:sz w:val="20"/>
                <w:szCs w:val="20"/>
              </w:rPr>
              <w:t>ASSET CLASSES</w:t>
            </w:r>
          </w:p>
          <w:p w:rsidR="39998549" w:rsidP="39998549" w:rsidRDefault="39998549" w14:paraId="0E11F360" w14:textId="21B0F781">
            <w:pPr>
              <w:rPr>
                <w:sz w:val="20"/>
                <w:szCs w:val="20"/>
              </w:rPr>
            </w:pPr>
            <w:r w:rsidRPr="39998549">
              <w:rPr>
                <w:b/>
                <w:bCs/>
                <w:sz w:val="20"/>
                <w:szCs w:val="20"/>
              </w:rPr>
              <w:t>Desk(s) Business Unit(s)</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4DE5A81C" w14:textId="762D23FF">
            <w:pPr>
              <w:rPr>
                <w:sz w:val="22"/>
                <w:szCs w:val="22"/>
              </w:rPr>
            </w:pPr>
            <w:r w:rsidRPr="39998549">
              <w:rPr>
                <w:sz w:val="22"/>
                <w:szCs w:val="22"/>
                <w:highlight w:val="yellow"/>
              </w:rPr>
              <w:t xml:space="preserve">                                 </w:t>
            </w:r>
          </w:p>
          <w:p w:rsidR="39998549" w:rsidP="39998549" w:rsidRDefault="39998549" w14:paraId="6FEA88BE" w14:textId="4AAEF568">
            <w:pPr>
              <w:rPr>
                <w:sz w:val="22"/>
                <w:szCs w:val="22"/>
              </w:rPr>
            </w:pPr>
            <w:r w:rsidRPr="39998549">
              <w:rPr>
                <w:sz w:val="22"/>
                <w:szCs w:val="22"/>
              </w:rPr>
              <w:t xml:space="preserve"> </w:t>
            </w:r>
            <w:r w:rsidRPr="39998549">
              <w:rPr>
                <w:sz w:val="22"/>
                <w:szCs w:val="22"/>
                <w:highlight w:val="yellow"/>
              </w:rPr>
              <w:t xml:space="preserve">                               </w:t>
            </w:r>
          </w:p>
        </w:tc>
      </w:tr>
      <w:tr w:rsidR="39998549" w:rsidTr="39998549" w14:paraId="13E08367" w14:textId="77777777">
        <w:trPr>
          <w:trHeight w:val="34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611F5E6C" w14:textId="55BD46DB">
            <w:pPr>
              <w:rPr>
                <w:sz w:val="20"/>
                <w:szCs w:val="20"/>
              </w:rPr>
            </w:pPr>
            <w:r w:rsidRPr="39998549">
              <w:rPr>
                <w:b/>
                <w:bCs/>
                <w:sz w:val="20"/>
                <w:szCs w:val="20"/>
              </w:rPr>
              <w:t>FORMAT</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789CA21B" w14:textId="723A8193">
            <w:pPr>
              <w:rPr>
                <w:sz w:val="22"/>
                <w:szCs w:val="22"/>
              </w:rPr>
            </w:pPr>
            <w:r w:rsidRPr="39998549">
              <w:rPr>
                <w:sz w:val="22"/>
                <w:szCs w:val="22"/>
              </w:rPr>
              <w:t>CSV or Excel</w:t>
            </w:r>
          </w:p>
        </w:tc>
      </w:tr>
      <w:tr w:rsidR="39998549" w:rsidTr="39998549" w14:paraId="31E5A5DA" w14:textId="77777777">
        <w:trPr>
          <w:trHeight w:val="36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0DA2236E" w14:textId="60981402">
            <w:pPr>
              <w:rPr>
                <w:sz w:val="20"/>
                <w:szCs w:val="20"/>
              </w:rPr>
            </w:pPr>
            <w:r w:rsidRPr="39998549">
              <w:rPr>
                <w:b/>
                <w:bCs/>
                <w:sz w:val="20"/>
                <w:szCs w:val="20"/>
              </w:rPr>
              <w:t>DELIVERY METHOD</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D121355" w14:textId="4EB11229">
            <w:pPr>
              <w:rPr>
                <w:sz w:val="22"/>
                <w:szCs w:val="22"/>
              </w:rPr>
            </w:pPr>
            <w:r w:rsidRPr="39998549">
              <w:rPr>
                <w:sz w:val="22"/>
                <w:szCs w:val="22"/>
              </w:rPr>
              <w:t>Email or SFTP</w:t>
            </w:r>
          </w:p>
        </w:tc>
      </w:tr>
      <w:tr w:rsidR="39998549" w:rsidTr="39998549" w14:paraId="411D27C6" w14:textId="77777777">
        <w:trPr>
          <w:trHeight w:val="57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52245362" w14:textId="011A8BD9">
            <w:pPr>
              <w:rPr>
                <w:sz w:val="20"/>
                <w:szCs w:val="20"/>
              </w:rPr>
            </w:pPr>
            <w:r w:rsidRPr="39998549">
              <w:rPr>
                <w:b/>
                <w:bCs/>
                <w:sz w:val="20"/>
                <w:szCs w:val="20"/>
              </w:rPr>
              <w:t>CONTENT</w:t>
            </w:r>
          </w:p>
          <w:p w:rsidR="39998549" w:rsidP="39998549" w:rsidRDefault="39998549" w14:paraId="19AB0174" w14:textId="7DDC311C">
            <w:pPr>
              <w:rPr>
                <w:sz w:val="20"/>
                <w:szCs w:val="20"/>
              </w:rPr>
            </w:pPr>
            <w:r w:rsidRPr="39998549">
              <w:rPr>
                <w:b/>
                <w:bCs/>
                <w:sz w:val="20"/>
                <w:szCs w:val="20"/>
              </w:rPr>
              <w:t xml:space="preserve"> </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7EFB68C4" w14:textId="7795EA71">
            <w:pPr>
              <w:rPr>
                <w:sz w:val="22"/>
                <w:szCs w:val="22"/>
              </w:rPr>
            </w:pPr>
            <w:r w:rsidRPr="39998549">
              <w:rPr>
                <w:sz w:val="22"/>
                <w:szCs w:val="22"/>
                <w:highlight w:val="yellow"/>
              </w:rPr>
              <w:t xml:space="preserve">                                     </w:t>
            </w:r>
            <w:r w:rsidRPr="39998549">
              <w:rPr>
                <w:sz w:val="22"/>
                <w:szCs w:val="22"/>
              </w:rPr>
              <w:t xml:space="preserve"> </w:t>
            </w:r>
          </w:p>
        </w:tc>
      </w:tr>
      <w:tr w:rsidR="39998549" w:rsidTr="39998549" w14:paraId="21D348A3" w14:textId="77777777">
        <w:trPr>
          <w:trHeight w:val="63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0763E87F" w14:textId="466CEA3C">
            <w:pPr>
              <w:rPr>
                <w:sz w:val="20"/>
                <w:szCs w:val="20"/>
              </w:rPr>
            </w:pPr>
            <w:r w:rsidRPr="39998549">
              <w:rPr>
                <w:b/>
                <w:bCs/>
                <w:sz w:val="20"/>
                <w:szCs w:val="20"/>
              </w:rPr>
              <w:t>DELIVERY TIME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085A6967" w14:textId="2E3029E3">
            <w:pPr>
              <w:rPr>
                <w:rFonts w:ascii="Cambria" w:hAnsi="Cambria" w:eastAsia="Cambria" w:cs="Cambria"/>
              </w:rPr>
            </w:pPr>
            <w:r w:rsidRPr="39998549">
              <w:rPr>
                <w:rFonts w:ascii="Cambria" w:hAnsi="Cambria" w:eastAsia="Cambria" w:cs="Cambria"/>
              </w:rPr>
              <w:t>5 BUSINESS DAYS FROM Execution Day</w:t>
            </w:r>
          </w:p>
        </w:tc>
      </w:tr>
      <w:tr w:rsidR="39998549" w:rsidTr="39998549" w14:paraId="5B8F7676" w14:textId="77777777">
        <w:trPr>
          <w:trHeight w:val="36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50EEB517" w14:textId="10A25B43">
            <w:pPr>
              <w:rPr>
                <w:sz w:val="20"/>
                <w:szCs w:val="20"/>
              </w:rPr>
            </w:pPr>
            <w:r w:rsidRPr="39998549">
              <w:rPr>
                <w:b/>
                <w:bCs/>
                <w:sz w:val="20"/>
                <w:szCs w:val="20"/>
              </w:rPr>
              <w:t>COLUMN NAME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3C87B23" w14:textId="610C6AAE">
            <w:pPr>
              <w:rPr>
                <w:sz w:val="20"/>
                <w:szCs w:val="20"/>
              </w:rPr>
            </w:pPr>
            <w:r w:rsidRPr="39998549">
              <w:rPr>
                <w:b/>
                <w:bCs/>
                <w:sz w:val="20"/>
                <w:szCs w:val="20"/>
              </w:rPr>
              <w:t>DESCRIPTION</w:t>
            </w:r>
          </w:p>
        </w:tc>
      </w:tr>
      <w:tr w:rsidR="39998549" w:rsidTr="39998549" w14:paraId="3BDACD83" w14:textId="77777777">
        <w:trPr>
          <w:trHeight w:val="31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52B4550C" w14:textId="51C0C18D">
            <w:pPr>
              <w:rPr>
                <w:sz w:val="20"/>
                <w:szCs w:val="20"/>
              </w:rPr>
            </w:pPr>
            <w:r w:rsidRPr="39998549">
              <w:rPr>
                <w:b/>
                <w:bCs/>
                <w:sz w:val="20"/>
                <w:szCs w:val="20"/>
              </w:rPr>
              <w:t>UPDATE TIME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5D68EE30" w14:textId="1D0ED57F">
            <w:pPr>
              <w:rPr>
                <w:rFonts w:ascii="Cambria" w:hAnsi="Cambria" w:eastAsia="Cambria" w:cs="Cambria"/>
                <w:color w:val="000000" w:themeColor="text1"/>
              </w:rPr>
            </w:pPr>
            <w:r w:rsidRPr="39998549">
              <w:rPr>
                <w:rFonts w:ascii="Cambria" w:hAnsi="Cambria" w:eastAsia="Cambria" w:cs="Cambria"/>
                <w:color w:val="000000" w:themeColor="text1"/>
              </w:rPr>
              <w:t xml:space="preserve">Date &amp; Time when the email was </w:t>
            </w:r>
            <w:proofErr w:type="gramStart"/>
            <w:r w:rsidRPr="39998549">
              <w:rPr>
                <w:rFonts w:ascii="Cambria" w:hAnsi="Cambria" w:eastAsia="Cambria" w:cs="Cambria"/>
                <w:color w:val="000000" w:themeColor="text1"/>
              </w:rPr>
              <w:t>sent</w:t>
            </w:r>
            <w:proofErr w:type="gramEnd"/>
            <w:r w:rsidRPr="39998549">
              <w:rPr>
                <w:rFonts w:ascii="Cambria" w:hAnsi="Cambria" w:eastAsia="Cambria" w:cs="Cambria"/>
                <w:color w:val="000000" w:themeColor="text1"/>
              </w:rPr>
              <w:t xml:space="preserve"> or the bond was posted by the user  </w:t>
            </w:r>
          </w:p>
        </w:tc>
      </w:tr>
      <w:tr w:rsidR="39998549" w:rsidTr="39998549" w14:paraId="6E6BC11C" w14:textId="77777777">
        <w:trPr>
          <w:trHeight w:val="43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204EA0D8" w14:textId="6093CB7C">
            <w:pPr>
              <w:rPr>
                <w:sz w:val="20"/>
                <w:szCs w:val="20"/>
              </w:rPr>
            </w:pPr>
            <w:r w:rsidRPr="39998549">
              <w:rPr>
                <w:b/>
                <w:bCs/>
                <w:sz w:val="20"/>
                <w:szCs w:val="20"/>
              </w:rPr>
              <w:t>CUSIP</w:t>
            </w:r>
          </w:p>
          <w:p w:rsidR="39998549" w:rsidP="39998549" w:rsidRDefault="39998549" w14:paraId="6E1D5C4F" w14:textId="1940F06A"/>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3CBA0532" w14:textId="4AB70329">
            <w:pPr>
              <w:rPr>
                <w:rFonts w:ascii="Cambria" w:hAnsi="Cambria" w:eastAsia="Cambria" w:cs="Cambria"/>
                <w:color w:val="000000" w:themeColor="text1"/>
              </w:rPr>
            </w:pPr>
            <w:r w:rsidRPr="39998549">
              <w:rPr>
                <w:rFonts w:ascii="Cambria" w:hAnsi="Cambria" w:eastAsia="Cambria" w:cs="Cambria"/>
                <w:color w:val="000000" w:themeColor="text1"/>
              </w:rPr>
              <w:t>CUSIP</w:t>
            </w:r>
          </w:p>
          <w:p w:rsidR="39998549" w:rsidP="39998549" w:rsidRDefault="39998549" w14:paraId="26CA85F0" w14:textId="4573735A"/>
        </w:tc>
      </w:tr>
      <w:tr w:rsidR="39998549" w:rsidTr="39998549" w14:paraId="342D6DC3" w14:textId="77777777">
        <w:trPr>
          <w:trHeight w:val="45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29DB645A" w14:textId="54451E6E">
            <w:pPr>
              <w:rPr>
                <w:sz w:val="20"/>
                <w:szCs w:val="20"/>
              </w:rPr>
            </w:pPr>
            <w:r w:rsidRPr="39998549">
              <w:rPr>
                <w:b/>
                <w:bCs/>
                <w:sz w:val="20"/>
                <w:szCs w:val="20"/>
              </w:rPr>
              <w:t>DESCRIPTION</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08D83D3E" w14:textId="237350A0">
            <w:pPr>
              <w:rPr>
                <w:rFonts w:ascii="Cambria" w:hAnsi="Cambria" w:eastAsia="Cambria" w:cs="Cambria"/>
                <w:color w:val="000000" w:themeColor="text1"/>
              </w:rPr>
            </w:pPr>
            <w:r w:rsidRPr="39998549">
              <w:rPr>
                <w:rFonts w:ascii="Cambria" w:hAnsi="Cambria" w:eastAsia="Cambria" w:cs="Cambria"/>
                <w:color w:val="000000" w:themeColor="text1"/>
              </w:rPr>
              <w:t xml:space="preserve">Bond Description </w:t>
            </w:r>
          </w:p>
        </w:tc>
      </w:tr>
      <w:tr w:rsidR="39998549" w:rsidTr="39998549" w14:paraId="7646D158" w14:textId="77777777">
        <w:trPr>
          <w:trHeight w:val="40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754E988C" w14:textId="799ACE3F">
            <w:pPr>
              <w:rPr>
                <w:sz w:val="20"/>
                <w:szCs w:val="20"/>
              </w:rPr>
            </w:pPr>
            <w:r w:rsidRPr="39998549">
              <w:rPr>
                <w:b/>
                <w:bCs/>
                <w:sz w:val="20"/>
                <w:szCs w:val="20"/>
              </w:rPr>
              <w:lastRenderedPageBreak/>
              <w:t>ORIGINALFACE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B76B0D3" w14:textId="37E72FC8">
            <w:pPr>
              <w:rPr>
                <w:rFonts w:ascii="Cambria" w:hAnsi="Cambria" w:eastAsia="Cambria" w:cs="Cambria"/>
                <w:color w:val="000000" w:themeColor="text1"/>
              </w:rPr>
            </w:pPr>
            <w:r w:rsidRPr="39998549">
              <w:rPr>
                <w:rFonts w:ascii="Cambria" w:hAnsi="Cambria" w:eastAsia="Cambria" w:cs="Cambria"/>
                <w:color w:val="000000" w:themeColor="text1"/>
              </w:rPr>
              <w:t xml:space="preserve">Original Face Amount </w:t>
            </w:r>
          </w:p>
        </w:tc>
      </w:tr>
      <w:tr w:rsidR="39998549" w:rsidTr="39998549" w14:paraId="7994F078" w14:textId="77777777">
        <w:trPr>
          <w:trHeight w:val="81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067647D0" w14:textId="39B5948E">
            <w:pPr>
              <w:rPr>
                <w:sz w:val="20"/>
                <w:szCs w:val="20"/>
              </w:rPr>
            </w:pPr>
            <w:r w:rsidRPr="39998549">
              <w:rPr>
                <w:b/>
                <w:bCs/>
                <w:sz w:val="20"/>
                <w:szCs w:val="20"/>
              </w:rPr>
              <w:t>SPREAD</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4ADC4171" w14:textId="557765DF">
            <w:pPr>
              <w:rPr>
                <w:rFonts w:ascii="Cambria" w:hAnsi="Cambria" w:eastAsia="Cambria" w:cs="Cambria"/>
                <w:color w:val="000000" w:themeColor="text1"/>
              </w:rPr>
            </w:pPr>
            <w:r w:rsidRPr="39998549">
              <w:rPr>
                <w:rFonts w:ascii="Cambria" w:hAnsi="Cambria" w:eastAsia="Cambria" w:cs="Cambria"/>
                <w:color w:val="000000" w:themeColor="text1"/>
              </w:rPr>
              <w:t>Seller provided Spread; MBS Source calculated Spreads are omitted</w:t>
            </w:r>
          </w:p>
        </w:tc>
      </w:tr>
      <w:tr w:rsidR="39998549" w:rsidTr="39998549" w14:paraId="4327D39A" w14:textId="77777777">
        <w:trPr>
          <w:trHeight w:val="40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76D6DB03" w14:textId="78F4EBFF">
            <w:pPr>
              <w:rPr>
                <w:sz w:val="20"/>
                <w:szCs w:val="20"/>
              </w:rPr>
            </w:pPr>
            <w:r w:rsidRPr="39998549">
              <w:rPr>
                <w:b/>
                <w:bCs/>
                <w:sz w:val="20"/>
                <w:szCs w:val="20"/>
              </w:rPr>
              <w:t>BENCHMARK</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4630D043" w14:textId="634B94AA">
            <w:pPr>
              <w:rPr>
                <w:rFonts w:ascii="Cambria" w:hAnsi="Cambria" w:eastAsia="Cambria" w:cs="Cambria"/>
                <w:color w:val="000000" w:themeColor="text1"/>
              </w:rPr>
            </w:pPr>
            <w:r w:rsidRPr="39998549">
              <w:rPr>
                <w:rFonts w:ascii="Cambria" w:hAnsi="Cambria" w:eastAsia="Cambria" w:cs="Cambria"/>
                <w:color w:val="000000" w:themeColor="text1"/>
              </w:rPr>
              <w:t>Benchmark used for a Spread (See "Benchmark Key")</w:t>
            </w:r>
          </w:p>
        </w:tc>
      </w:tr>
      <w:tr w:rsidR="39998549" w:rsidTr="39998549" w14:paraId="7A03B581" w14:textId="77777777">
        <w:trPr>
          <w:trHeight w:val="81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137877F6" w14:textId="1C2966A5">
            <w:pPr>
              <w:rPr>
                <w:sz w:val="20"/>
                <w:szCs w:val="20"/>
              </w:rPr>
            </w:pPr>
            <w:r w:rsidRPr="39998549">
              <w:rPr>
                <w:b/>
                <w:bCs/>
                <w:sz w:val="20"/>
                <w:szCs w:val="20"/>
              </w:rPr>
              <w:t>PRICE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7A365891" w14:textId="6A269631">
            <w:pPr>
              <w:rPr>
                <w:rFonts w:ascii="Cambria" w:hAnsi="Cambria" w:eastAsia="Cambria" w:cs="Cambria"/>
                <w:color w:val="000000" w:themeColor="text1"/>
              </w:rPr>
            </w:pPr>
            <w:r w:rsidRPr="39998549">
              <w:rPr>
                <w:rFonts w:ascii="Cambria" w:hAnsi="Cambria" w:eastAsia="Cambria" w:cs="Cambria"/>
                <w:color w:val="000000" w:themeColor="text1"/>
              </w:rPr>
              <w:t xml:space="preserve">Seller provided Price; MBS Source calculated Prices are omitted </w:t>
            </w:r>
          </w:p>
        </w:tc>
      </w:tr>
      <w:tr w:rsidR="39998549" w:rsidTr="39998549" w14:paraId="1E62174F" w14:textId="77777777">
        <w:trPr>
          <w:trHeight w:val="40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597AF0B2" w14:textId="551ACB82">
            <w:pPr>
              <w:rPr>
                <w:sz w:val="20"/>
                <w:szCs w:val="20"/>
              </w:rPr>
            </w:pPr>
            <w:r w:rsidRPr="39998549">
              <w:rPr>
                <w:b/>
                <w:bCs/>
                <w:sz w:val="20"/>
                <w:szCs w:val="20"/>
              </w:rPr>
              <w:t>OFFERCOLLATERAL</w:t>
            </w:r>
          </w:p>
          <w:p w:rsidR="39998549" w:rsidP="39998549" w:rsidRDefault="39998549" w14:paraId="66B1C0F0" w14:textId="43246CBC">
            <w:pPr>
              <w:rPr>
                <w:sz w:val="20"/>
                <w:szCs w:val="20"/>
              </w:rPr>
            </w:pPr>
            <w:r w:rsidRPr="39998549">
              <w:rPr>
                <w:b/>
                <w:bCs/>
                <w:sz w:val="20"/>
                <w:szCs w:val="20"/>
              </w:rPr>
              <w:t>OFFERCOLLATERALCOUPON</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DB83D8E" w14:textId="5E02061B">
            <w:pPr>
              <w:rPr>
                <w:rFonts w:ascii="Calibri" w:hAnsi="Calibri" w:eastAsia="Calibri" w:cs="Calibri"/>
                <w:sz w:val="22"/>
                <w:szCs w:val="22"/>
              </w:rPr>
            </w:pPr>
            <w:r w:rsidRPr="39998549">
              <w:rPr>
                <w:rFonts w:ascii="Cambria" w:hAnsi="Cambria" w:eastAsia="Cambria" w:cs="Cambria"/>
                <w:color w:val="000000" w:themeColor="text1"/>
              </w:rPr>
              <w:t>Offer Collatera</w:t>
            </w:r>
            <w:r w:rsidRPr="39998549">
              <w:rPr>
                <w:rFonts w:ascii="Calibri" w:hAnsi="Calibri" w:eastAsia="Calibri" w:cs="Calibri"/>
                <w:sz w:val="22"/>
                <w:szCs w:val="22"/>
              </w:rPr>
              <w:t>l</w:t>
            </w:r>
          </w:p>
          <w:p w:rsidR="39998549" w:rsidP="39998549" w:rsidRDefault="39998549" w14:paraId="452F4FCF" w14:textId="011CF415">
            <w:pPr>
              <w:rPr>
                <w:rFonts w:ascii="Cambria" w:hAnsi="Cambria" w:eastAsia="Cambria" w:cs="Cambria"/>
                <w:color w:val="000000" w:themeColor="text1"/>
              </w:rPr>
            </w:pPr>
            <w:r w:rsidRPr="39998549">
              <w:rPr>
                <w:rFonts w:ascii="Cambria" w:hAnsi="Cambria" w:eastAsia="Cambria" w:cs="Cambria"/>
                <w:color w:val="000000" w:themeColor="text1"/>
              </w:rPr>
              <w:t xml:space="preserve">Offer Collateral Coupon </w:t>
            </w:r>
          </w:p>
        </w:tc>
      </w:tr>
      <w:tr w:rsidR="39998549" w:rsidTr="39998549" w14:paraId="053DCAC3" w14:textId="77777777">
        <w:trPr>
          <w:trHeight w:val="40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17A46A3F" w14:textId="0D703F5B">
            <w:pPr>
              <w:rPr>
                <w:sz w:val="20"/>
                <w:szCs w:val="20"/>
              </w:rPr>
            </w:pPr>
            <w:r w:rsidRPr="39998549">
              <w:rPr>
                <w:b/>
                <w:bCs/>
                <w:sz w:val="20"/>
                <w:szCs w:val="20"/>
              </w:rPr>
              <w:t>SPEED</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30CD64D2" w14:textId="716ED1D4">
            <w:pPr>
              <w:rPr>
                <w:rFonts w:ascii="Cambria" w:hAnsi="Cambria" w:eastAsia="Cambria" w:cs="Cambria"/>
                <w:color w:val="000000" w:themeColor="text1"/>
              </w:rPr>
            </w:pPr>
            <w:r w:rsidRPr="39998549">
              <w:rPr>
                <w:rFonts w:ascii="Cambria" w:hAnsi="Cambria" w:eastAsia="Cambria" w:cs="Cambria"/>
                <w:color w:val="000000" w:themeColor="text1"/>
              </w:rPr>
              <w:t>Prepayment Speed</w:t>
            </w:r>
          </w:p>
        </w:tc>
      </w:tr>
      <w:tr w:rsidR="39998549" w:rsidTr="39998549" w14:paraId="0403563F" w14:textId="77777777">
        <w:trPr>
          <w:trHeight w:val="81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348C2109" w14:textId="5BEA6472">
            <w:pPr>
              <w:rPr>
                <w:sz w:val="20"/>
                <w:szCs w:val="20"/>
              </w:rPr>
            </w:pPr>
            <w:r w:rsidRPr="39998549">
              <w:rPr>
                <w:b/>
                <w:bCs/>
                <w:sz w:val="20"/>
                <w:szCs w:val="20"/>
              </w:rPr>
              <w:t>SPEEDTYPE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2FBBD8B5" w14:textId="47149232">
            <w:pPr>
              <w:rPr>
                <w:rFonts w:ascii="Calibri" w:hAnsi="Calibri" w:eastAsia="Calibri" w:cs="Calibri"/>
                <w:sz w:val="22"/>
                <w:szCs w:val="22"/>
              </w:rPr>
            </w:pPr>
            <w:r w:rsidRPr="39998549">
              <w:rPr>
                <w:rFonts w:ascii="Cambria" w:hAnsi="Cambria" w:eastAsia="Cambria" w:cs="Cambria"/>
                <w:color w:val="000000" w:themeColor="text1"/>
              </w:rPr>
              <w:t>Prepayment Speed Type (PSA, CPR, ABS </w:t>
            </w:r>
            <w:proofErr w:type="spellStart"/>
            <w:r w:rsidRPr="39998549">
              <w:rPr>
                <w:rFonts w:ascii="Calibri" w:hAnsi="Calibri" w:eastAsia="Calibri" w:cs="Calibri"/>
                <w:sz w:val="22"/>
                <w:szCs w:val="22"/>
              </w:rPr>
              <w:t>etc</w:t>
            </w:r>
            <w:proofErr w:type="spellEnd"/>
            <w:r w:rsidRPr="39998549">
              <w:rPr>
                <w:rFonts w:ascii="Calibri" w:hAnsi="Calibri" w:eastAsia="Calibri" w:cs="Calibri"/>
                <w:sz w:val="22"/>
                <w:szCs w:val="22"/>
              </w:rPr>
              <w:t xml:space="preserve">) </w:t>
            </w:r>
          </w:p>
        </w:tc>
      </w:tr>
      <w:tr w:rsidR="39998549" w:rsidTr="39998549" w14:paraId="090EF211" w14:textId="77777777">
        <w:trPr>
          <w:trHeight w:val="34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2318051A" w14:textId="3884C0EA">
            <w:pPr>
              <w:rPr>
                <w:sz w:val="20"/>
                <w:szCs w:val="20"/>
              </w:rPr>
            </w:pPr>
            <w:r w:rsidRPr="39998549">
              <w:rPr>
                <w:b/>
                <w:bCs/>
                <w:sz w:val="20"/>
                <w:szCs w:val="20"/>
              </w:rPr>
              <w:t>SETTLEMENT</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85AC652" w14:textId="0C964F0A">
            <w:pPr>
              <w:rPr>
                <w:rFonts w:ascii="Cambria" w:hAnsi="Cambria" w:eastAsia="Cambria" w:cs="Cambria"/>
                <w:color w:val="000000" w:themeColor="text1"/>
              </w:rPr>
            </w:pPr>
            <w:r w:rsidRPr="39998549">
              <w:rPr>
                <w:rFonts w:ascii="Cambria" w:hAnsi="Cambria" w:eastAsia="Cambria" w:cs="Cambria"/>
                <w:color w:val="000000" w:themeColor="text1"/>
              </w:rPr>
              <w:t xml:space="preserve">Settlement Date </w:t>
            </w:r>
          </w:p>
        </w:tc>
      </w:tr>
      <w:tr w:rsidR="39998549" w:rsidTr="39998549" w14:paraId="074BDE15" w14:textId="77777777">
        <w:trPr>
          <w:trHeight w:val="390"/>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4B4F61FF" w14:textId="4A0D30A1">
            <w:pPr>
              <w:rPr>
                <w:sz w:val="20"/>
                <w:szCs w:val="20"/>
              </w:rPr>
            </w:pPr>
            <w:r w:rsidRPr="39998549">
              <w:rPr>
                <w:b/>
                <w:bCs/>
                <w:sz w:val="20"/>
                <w:szCs w:val="20"/>
              </w:rPr>
              <w:t>EXPIRATION DATE/TIME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52DCB60E" w14:textId="77A76577">
            <w:pPr>
              <w:rPr>
                <w:rFonts w:ascii="Cambria" w:hAnsi="Cambria" w:eastAsia="Cambria" w:cs="Cambria"/>
                <w:color w:val="000000" w:themeColor="text1"/>
              </w:rPr>
            </w:pPr>
            <w:r w:rsidRPr="39998549">
              <w:rPr>
                <w:rFonts w:ascii="Cambria" w:hAnsi="Cambria" w:eastAsia="Cambria" w:cs="Cambria"/>
                <w:color w:val="000000" w:themeColor="text1"/>
              </w:rPr>
              <w:t xml:space="preserve">Expiration time of the BWIC   </w:t>
            </w:r>
          </w:p>
        </w:tc>
      </w:tr>
      <w:tr w:rsidR="39998549" w:rsidTr="39998549" w14:paraId="6FC44BC3" w14:textId="77777777">
        <w:trPr>
          <w:trHeight w:val="31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7D9E4BCA" w14:textId="7EDFA39F">
            <w:pPr>
              <w:rPr>
                <w:sz w:val="20"/>
                <w:szCs w:val="20"/>
              </w:rPr>
            </w:pPr>
            <w:r w:rsidRPr="39998549">
              <w:rPr>
                <w:b/>
                <w:bCs/>
                <w:sz w:val="20"/>
                <w:szCs w:val="20"/>
              </w:rPr>
              <w:t>SELLERNAME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6092A3A0" w14:textId="1A5A903A">
            <w:pPr>
              <w:rPr>
                <w:rFonts w:ascii="Cambria" w:hAnsi="Cambria" w:eastAsia="Cambria" w:cs="Cambria"/>
                <w:color w:val="000000" w:themeColor="text1"/>
              </w:rPr>
            </w:pPr>
            <w:r w:rsidRPr="39998549">
              <w:rPr>
                <w:rFonts w:ascii="Cambria" w:hAnsi="Cambria" w:eastAsia="Cambria" w:cs="Cambria"/>
                <w:color w:val="000000" w:themeColor="text1"/>
              </w:rPr>
              <w:t>Seller Name; available for Offers only. BWICs are showed by brokers and the</w:t>
            </w:r>
          </w:p>
          <w:p w:rsidR="39998549" w:rsidP="39998549" w:rsidRDefault="39998549" w14:paraId="16276A57" w14:textId="082DA94B">
            <w:pPr>
              <w:rPr>
                <w:rFonts w:ascii="Cambria" w:hAnsi="Cambria" w:eastAsia="Cambria" w:cs="Cambria"/>
                <w:color w:val="000000" w:themeColor="text1"/>
              </w:rPr>
            </w:pPr>
            <w:r w:rsidRPr="39998549">
              <w:rPr>
                <w:rFonts w:ascii="Cambria" w:hAnsi="Cambria" w:eastAsia="Cambria" w:cs="Cambria"/>
                <w:color w:val="000000" w:themeColor="text1"/>
              </w:rPr>
              <w:t>Original seller is not available</w:t>
            </w:r>
          </w:p>
        </w:tc>
      </w:tr>
      <w:tr w:rsidR="39998549" w:rsidTr="39998549" w14:paraId="49A2B642" w14:textId="77777777">
        <w:trPr>
          <w:trHeight w:val="2085"/>
        </w:trPr>
        <w:tc>
          <w:tcPr>
            <w:tcW w:w="2775" w:type="dxa"/>
            <w:tcBorders>
              <w:top w:val="single" w:color="auto" w:sz="6" w:space="0"/>
              <w:left w:val="single" w:color="auto" w:sz="6" w:space="0"/>
              <w:bottom w:val="single" w:color="auto" w:sz="6" w:space="0"/>
              <w:right w:val="single" w:color="auto" w:sz="6" w:space="0"/>
            </w:tcBorders>
          </w:tcPr>
          <w:p w:rsidR="39998549" w:rsidP="39998549" w:rsidRDefault="39998549" w14:paraId="3A388B4A" w14:textId="3496680F">
            <w:pPr>
              <w:rPr>
                <w:sz w:val="20"/>
                <w:szCs w:val="20"/>
              </w:rPr>
            </w:pPr>
            <w:r w:rsidRPr="39998549">
              <w:rPr>
                <w:b/>
                <w:bCs/>
                <w:sz w:val="20"/>
                <w:szCs w:val="20"/>
              </w:rPr>
              <w:t>COLORTYPE</w:t>
            </w:r>
          </w:p>
        </w:tc>
        <w:tc>
          <w:tcPr>
            <w:tcW w:w="6480" w:type="dxa"/>
            <w:tcBorders>
              <w:top w:val="single" w:color="auto" w:sz="6" w:space="0"/>
              <w:left w:val="single" w:color="auto" w:sz="6" w:space="0"/>
              <w:bottom w:val="single" w:color="auto" w:sz="6" w:space="0"/>
              <w:right w:val="single" w:color="auto" w:sz="6" w:space="0"/>
            </w:tcBorders>
          </w:tcPr>
          <w:p w:rsidR="39998549" w:rsidP="39998549" w:rsidRDefault="39998549" w14:paraId="75A214B3" w14:textId="11119141">
            <w:pPr>
              <w:rPr>
                <w:rFonts w:ascii="Cambria" w:hAnsi="Cambria" w:eastAsia="Cambria" w:cs="Cambria"/>
                <w:color w:val="000000" w:themeColor="text1"/>
              </w:rPr>
            </w:pPr>
            <w:r w:rsidRPr="39998549">
              <w:rPr>
                <w:rFonts w:ascii="Cambria" w:hAnsi="Cambria" w:eastAsia="Cambria" w:cs="Cambria"/>
                <w:color w:val="000000" w:themeColor="text1"/>
              </w:rPr>
              <w:t xml:space="preserve">OFFER  </w:t>
            </w:r>
            <w:r>
              <w:br/>
            </w:r>
            <w:r w:rsidRPr="39998549">
              <w:rPr>
                <w:rFonts w:ascii="Cambria" w:hAnsi="Cambria" w:eastAsia="Cambria" w:cs="Cambria"/>
                <w:color w:val="000000" w:themeColor="text1"/>
              </w:rPr>
              <w:t>BWIC – TALK </w:t>
            </w:r>
            <w:r w:rsidRPr="39998549">
              <w:rPr>
                <w:rFonts w:ascii="Calibri" w:hAnsi="Calibri" w:eastAsia="Calibri" w:cs="Calibri"/>
                <w:sz w:val="22"/>
                <w:szCs w:val="22"/>
              </w:rPr>
              <w:t xml:space="preserve"> </w:t>
            </w:r>
            <w:r>
              <w:br/>
            </w:r>
            <w:r w:rsidRPr="39998549">
              <w:rPr>
                <w:rFonts w:ascii="Calibri" w:hAnsi="Calibri" w:eastAsia="Calibri" w:cs="Calibri"/>
                <w:sz w:val="22"/>
                <w:szCs w:val="22"/>
              </w:rPr>
              <w:t xml:space="preserve">BWIC – COVER  </w:t>
            </w:r>
            <w:r>
              <w:br/>
            </w:r>
            <w:r w:rsidRPr="39998549">
              <w:rPr>
                <w:rFonts w:ascii="Calibri" w:hAnsi="Calibri" w:eastAsia="Calibri" w:cs="Calibri"/>
                <w:sz w:val="22"/>
                <w:szCs w:val="22"/>
              </w:rPr>
              <w:t xml:space="preserve">BWIC – TRADED  </w:t>
            </w:r>
            <w:r>
              <w:br/>
            </w:r>
            <w:r w:rsidRPr="39998549">
              <w:rPr>
                <w:rFonts w:ascii="Calibri" w:hAnsi="Calibri" w:eastAsia="Calibri" w:cs="Calibri"/>
                <w:sz w:val="22"/>
                <w:szCs w:val="22"/>
              </w:rPr>
              <w:t xml:space="preserve">BWIC – REO  </w:t>
            </w:r>
            <w:r>
              <w:br/>
            </w:r>
            <w:r w:rsidRPr="39998549">
              <w:rPr>
                <w:rFonts w:ascii="Calibri" w:hAnsi="Calibri" w:eastAsia="Calibri" w:cs="Calibri"/>
                <w:sz w:val="22"/>
                <w:szCs w:val="22"/>
              </w:rPr>
              <w:t xml:space="preserve">ASK MARKETS  </w:t>
            </w:r>
            <w:r>
              <w:br/>
            </w:r>
            <w:r w:rsidRPr="39998549">
              <w:rPr>
                <w:rFonts w:ascii="Calibri" w:hAnsi="Calibri" w:eastAsia="Calibri" w:cs="Calibri"/>
                <w:sz w:val="22"/>
                <w:szCs w:val="22"/>
              </w:rPr>
              <w:t>BID MARKETS     </w:t>
            </w:r>
            <w:r w:rsidRPr="39998549">
              <w:rPr>
                <w:rFonts w:ascii="Cambria" w:hAnsi="Cambria" w:eastAsia="Cambria" w:cs="Cambria"/>
                <w:color w:val="000000" w:themeColor="text1"/>
              </w:rPr>
              <w:t xml:space="preserve"> </w:t>
            </w:r>
          </w:p>
        </w:tc>
      </w:tr>
    </w:tbl>
    <w:p w:rsidR="15ED1692" w:rsidP="39998549" w:rsidRDefault="15ED1692" w14:paraId="3AF84099" w14:textId="409A4AE6">
      <w:pPr>
        <w:rPr>
          <w:rFonts w:ascii="Calibri" w:hAnsi="Calibri" w:eastAsia="Calibri" w:cs="Calibri"/>
          <w:color w:val="000000" w:themeColor="text1"/>
          <w:sz w:val="22"/>
          <w:szCs w:val="22"/>
        </w:rPr>
      </w:pPr>
      <w:r w:rsidRPr="39998549">
        <w:rPr>
          <w:rFonts w:ascii="Calibri" w:hAnsi="Calibri" w:eastAsia="Calibri" w:cs="Calibri"/>
          <w:color w:val="000000" w:themeColor="text1"/>
          <w:sz w:val="22"/>
          <w:szCs w:val="22"/>
        </w:rPr>
        <w:t xml:space="preserve"> </w:t>
      </w:r>
    </w:p>
    <w:p w:rsidR="39998549" w:rsidP="39998549" w:rsidRDefault="39998549" w14:paraId="1FE199D7" w14:textId="575E9B7C">
      <w:pPr>
        <w:rPr>
          <w:rFonts w:ascii="Calibri" w:hAnsi="Calibri" w:eastAsia="Calibri" w:cs="Calibri"/>
          <w:color w:val="000000" w:themeColor="text1"/>
          <w:sz w:val="22"/>
          <w:szCs w:val="22"/>
        </w:rPr>
      </w:pPr>
    </w:p>
    <w:p w:rsidR="39998549" w:rsidP="39998549" w:rsidRDefault="39998549" w14:paraId="60810944" w14:textId="0A744088">
      <w:pPr>
        <w:rPr>
          <w:rFonts w:ascii="Cambria" w:hAnsi="Cambria" w:eastAsia="Cambria" w:cs="Cambria"/>
          <w:color w:val="000000" w:themeColor="text1"/>
        </w:rPr>
      </w:pPr>
    </w:p>
    <w:p w:rsidR="001A5659" w:rsidP="39998549" w:rsidRDefault="001A5659" w14:paraId="2E0AC01D" w14:textId="1DC8844E">
      <w:pPr>
        <w:spacing w:after="160"/>
        <w:rPr>
          <w:rFonts w:ascii="Cambria" w:hAnsi="Cambria" w:eastAsia="Cambria" w:cs="Cambria"/>
          <w:color w:val="000000" w:themeColor="text1"/>
          <w:sz w:val="20"/>
          <w:szCs w:val="20"/>
        </w:rPr>
      </w:pPr>
    </w:p>
    <w:sectPr w:rsidR="001A5659" w:rsidSect="00A72B00">
      <w:headerReference w:type="default" r:id="rId10"/>
      <w:footerReference w:type="even" r:id="rId11"/>
      <w:footerReference w:type="default" r:id="rId12"/>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136" w:rsidRDefault="00813136" w14:paraId="2F92AD66" w14:textId="77777777">
      <w:r>
        <w:separator/>
      </w:r>
    </w:p>
  </w:endnote>
  <w:endnote w:type="continuationSeparator" w:id="0">
    <w:p w:rsidR="00813136" w:rsidRDefault="00813136" w14:paraId="56C3E3F8" w14:textId="77777777">
      <w:r>
        <w:continuationSeparator/>
      </w:r>
    </w:p>
  </w:endnote>
  <w:endnote w:type="continuationNotice" w:id="1">
    <w:p w:rsidR="00813136" w:rsidRDefault="00813136" w14:paraId="045A32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D3F" w:rsidP="00034B94" w:rsidRDefault="00342D3F" w14:paraId="63731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D3F" w:rsidRDefault="00342D3F" w14:paraId="2535775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136" w:rsidRDefault="00813136" w14:paraId="5DDC9F6E" w14:textId="77777777">
      <w:r>
        <w:separator/>
      </w:r>
    </w:p>
  </w:footnote>
  <w:footnote w:type="continuationSeparator" w:id="0">
    <w:p w:rsidR="00813136" w:rsidRDefault="00813136" w14:paraId="08968DE7" w14:textId="77777777">
      <w:r>
        <w:continuationSeparator/>
      </w:r>
    </w:p>
  </w:footnote>
  <w:footnote w:type="continuationNotice" w:id="1">
    <w:p w:rsidR="00813136" w:rsidRDefault="00813136" w14:paraId="164A31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7753" w:rsidR="00342D3F" w:rsidP="00F47753" w:rsidRDefault="00342D3F" w14:paraId="1145EF4D" w14:textId="77777777">
    <w:pPr>
      <w:pStyle w:val="Header"/>
      <w:jc w:val="right"/>
      <w:rPr>
        <w:rFonts w:asciiTheme="majorHAnsi" w:hAnsiTheme="majorHAnsi"/>
      </w:rPr>
    </w:pPr>
  </w:p>
</w:hdr>
</file>

<file path=word/intelligence.xml><?xml version="1.0" encoding="utf-8"?>
<int:Intelligence xmlns:int="http://schemas.microsoft.com/office/intelligence/2019/intelligence">
  <int:IntelligenceSettings/>
  <int:Manifest>
    <int:WordHash hashCode="GHaztthaplC+Wl" id="hvl5aRVy"/>
    <int:WordHash hashCode="zFXac/psDGQMWX" id="tZ+bEKup"/>
    <int:WordHash hashCode="HkCoYsa7wZZK2O" id="Juci1Vlh"/>
  </int:Manifest>
  <int:Observations>
    <int:Content id="hvl5aRVy">
      <int:Rejection type="LegacyProofing"/>
    </int:Content>
    <int:Content id="tZ+bEKup">
      <int:Rejection type="LegacyProofing"/>
    </int:Content>
    <int:Content id="Juci1Vl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848"/>
    <w:multiLevelType w:val="hybridMultilevel"/>
    <w:tmpl w:val="3364EDE8"/>
    <w:lvl w:ilvl="0" w:tplc="3A2E8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E19E2"/>
    <w:multiLevelType w:val="hybridMultilevel"/>
    <w:tmpl w:val="755CD460"/>
    <w:lvl w:ilvl="0" w:tplc="FB662B48">
      <w:start w:val="1"/>
      <w:numFmt w:val="decimal"/>
      <w:lvlText w:val="%1."/>
      <w:lvlJc w:val="left"/>
      <w:pPr>
        <w:ind w:left="720" w:hanging="360"/>
      </w:pPr>
    </w:lvl>
    <w:lvl w:ilvl="1" w:tplc="B5C867D8">
      <w:start w:val="1"/>
      <w:numFmt w:val="lowerLetter"/>
      <w:lvlText w:val="%2."/>
      <w:lvlJc w:val="left"/>
      <w:pPr>
        <w:ind w:left="1440" w:hanging="360"/>
      </w:pPr>
    </w:lvl>
    <w:lvl w:ilvl="2" w:tplc="686ECED2">
      <w:start w:val="1"/>
      <w:numFmt w:val="lowerRoman"/>
      <w:lvlText w:val="%3."/>
      <w:lvlJc w:val="right"/>
      <w:pPr>
        <w:ind w:left="2160" w:hanging="180"/>
      </w:pPr>
    </w:lvl>
    <w:lvl w:ilvl="3" w:tplc="02BE81DA">
      <w:start w:val="1"/>
      <w:numFmt w:val="decimal"/>
      <w:lvlText w:val="%4."/>
      <w:lvlJc w:val="left"/>
      <w:pPr>
        <w:ind w:left="2880" w:hanging="360"/>
      </w:pPr>
    </w:lvl>
    <w:lvl w:ilvl="4" w:tplc="E7486172">
      <w:start w:val="1"/>
      <w:numFmt w:val="lowerLetter"/>
      <w:lvlText w:val="%5."/>
      <w:lvlJc w:val="left"/>
      <w:pPr>
        <w:ind w:left="3600" w:hanging="360"/>
      </w:pPr>
    </w:lvl>
    <w:lvl w:ilvl="5" w:tplc="E2D8F948">
      <w:start w:val="1"/>
      <w:numFmt w:val="lowerRoman"/>
      <w:lvlText w:val="%6."/>
      <w:lvlJc w:val="right"/>
      <w:pPr>
        <w:ind w:left="4320" w:hanging="180"/>
      </w:pPr>
    </w:lvl>
    <w:lvl w:ilvl="6" w:tplc="F98871B2">
      <w:start w:val="1"/>
      <w:numFmt w:val="decimal"/>
      <w:lvlText w:val="%7."/>
      <w:lvlJc w:val="left"/>
      <w:pPr>
        <w:ind w:left="5040" w:hanging="360"/>
      </w:pPr>
    </w:lvl>
    <w:lvl w:ilvl="7" w:tplc="3D427ECE">
      <w:start w:val="1"/>
      <w:numFmt w:val="lowerLetter"/>
      <w:lvlText w:val="%8."/>
      <w:lvlJc w:val="left"/>
      <w:pPr>
        <w:ind w:left="5760" w:hanging="360"/>
      </w:pPr>
    </w:lvl>
    <w:lvl w:ilvl="8" w:tplc="0AA23FFE">
      <w:start w:val="1"/>
      <w:numFmt w:val="lowerRoman"/>
      <w:lvlText w:val="%9."/>
      <w:lvlJc w:val="right"/>
      <w:pPr>
        <w:ind w:left="6480" w:hanging="180"/>
      </w:pPr>
    </w:lvl>
  </w:abstractNum>
  <w:abstractNum w:abstractNumId="2" w15:restartNumberingAfterBreak="0">
    <w:nsid w:val="22D86C1F"/>
    <w:multiLevelType w:val="hybridMultilevel"/>
    <w:tmpl w:val="FFFFFFFF"/>
    <w:lvl w:ilvl="0" w:tplc="69AEC4B2">
      <w:start w:val="1"/>
      <w:numFmt w:val="decimal"/>
      <w:lvlText w:val="%1."/>
      <w:lvlJc w:val="left"/>
      <w:pPr>
        <w:ind w:left="720" w:hanging="360"/>
      </w:pPr>
    </w:lvl>
    <w:lvl w:ilvl="1" w:tplc="79DA2720">
      <w:start w:val="1"/>
      <w:numFmt w:val="lowerLetter"/>
      <w:lvlText w:val="%2."/>
      <w:lvlJc w:val="left"/>
      <w:pPr>
        <w:ind w:left="1440" w:hanging="360"/>
      </w:pPr>
    </w:lvl>
    <w:lvl w:ilvl="2" w:tplc="5C5CC342">
      <w:start w:val="1"/>
      <w:numFmt w:val="lowerRoman"/>
      <w:lvlText w:val="%3."/>
      <w:lvlJc w:val="right"/>
      <w:pPr>
        <w:ind w:left="2160" w:hanging="180"/>
      </w:pPr>
    </w:lvl>
    <w:lvl w:ilvl="3" w:tplc="6D68CF68">
      <w:start w:val="1"/>
      <w:numFmt w:val="decimal"/>
      <w:lvlText w:val="%4."/>
      <w:lvlJc w:val="left"/>
      <w:pPr>
        <w:ind w:left="2880" w:hanging="360"/>
      </w:pPr>
    </w:lvl>
    <w:lvl w:ilvl="4" w:tplc="40402F96">
      <w:start w:val="1"/>
      <w:numFmt w:val="lowerLetter"/>
      <w:lvlText w:val="%5."/>
      <w:lvlJc w:val="left"/>
      <w:pPr>
        <w:ind w:left="3600" w:hanging="360"/>
      </w:pPr>
    </w:lvl>
    <w:lvl w:ilvl="5" w:tplc="DBBEC4FE">
      <w:start w:val="1"/>
      <w:numFmt w:val="lowerRoman"/>
      <w:lvlText w:val="%6."/>
      <w:lvlJc w:val="right"/>
      <w:pPr>
        <w:ind w:left="4320" w:hanging="180"/>
      </w:pPr>
    </w:lvl>
    <w:lvl w:ilvl="6" w:tplc="D2C6A06E">
      <w:start w:val="1"/>
      <w:numFmt w:val="decimal"/>
      <w:lvlText w:val="%7."/>
      <w:lvlJc w:val="left"/>
      <w:pPr>
        <w:ind w:left="5040" w:hanging="360"/>
      </w:pPr>
    </w:lvl>
    <w:lvl w:ilvl="7" w:tplc="4D5E9A62">
      <w:start w:val="1"/>
      <w:numFmt w:val="lowerLetter"/>
      <w:lvlText w:val="%8."/>
      <w:lvlJc w:val="left"/>
      <w:pPr>
        <w:ind w:left="5760" w:hanging="360"/>
      </w:pPr>
    </w:lvl>
    <w:lvl w:ilvl="8" w:tplc="3C7A87C8">
      <w:start w:val="1"/>
      <w:numFmt w:val="lowerRoman"/>
      <w:lvlText w:val="%9."/>
      <w:lvlJc w:val="right"/>
      <w:pPr>
        <w:ind w:left="6480" w:hanging="180"/>
      </w:pPr>
    </w:lvl>
  </w:abstractNum>
  <w:abstractNum w:abstractNumId="3" w15:restartNumberingAfterBreak="0">
    <w:nsid w:val="32907FB8"/>
    <w:multiLevelType w:val="hybridMultilevel"/>
    <w:tmpl w:val="10A2526C"/>
    <w:lvl w:ilvl="0" w:tplc="8AEAD120">
      <w:start w:val="1"/>
      <w:numFmt w:val="decimal"/>
      <w:lvlText w:val="%1."/>
      <w:lvlJc w:val="left"/>
      <w:pPr>
        <w:ind w:left="720" w:hanging="360"/>
      </w:pPr>
    </w:lvl>
    <w:lvl w:ilvl="1" w:tplc="7756BED4">
      <w:start w:val="1"/>
      <w:numFmt w:val="lowerLetter"/>
      <w:lvlText w:val="%2."/>
      <w:lvlJc w:val="left"/>
      <w:pPr>
        <w:ind w:left="1440" w:hanging="360"/>
      </w:pPr>
    </w:lvl>
    <w:lvl w:ilvl="2" w:tplc="416E69E8">
      <w:start w:val="1"/>
      <w:numFmt w:val="lowerRoman"/>
      <w:lvlText w:val="%3."/>
      <w:lvlJc w:val="right"/>
      <w:pPr>
        <w:ind w:left="2160" w:hanging="180"/>
      </w:pPr>
    </w:lvl>
    <w:lvl w:ilvl="3" w:tplc="5830B13E">
      <w:start w:val="1"/>
      <w:numFmt w:val="decimal"/>
      <w:lvlText w:val="%4."/>
      <w:lvlJc w:val="left"/>
      <w:pPr>
        <w:ind w:left="2880" w:hanging="360"/>
      </w:pPr>
    </w:lvl>
    <w:lvl w:ilvl="4" w:tplc="15942DEC">
      <w:start w:val="1"/>
      <w:numFmt w:val="lowerLetter"/>
      <w:lvlText w:val="%5."/>
      <w:lvlJc w:val="left"/>
      <w:pPr>
        <w:ind w:left="3600" w:hanging="360"/>
      </w:pPr>
    </w:lvl>
    <w:lvl w:ilvl="5" w:tplc="31AE4CAE">
      <w:start w:val="1"/>
      <w:numFmt w:val="lowerRoman"/>
      <w:lvlText w:val="%6."/>
      <w:lvlJc w:val="right"/>
      <w:pPr>
        <w:ind w:left="4320" w:hanging="180"/>
      </w:pPr>
    </w:lvl>
    <w:lvl w:ilvl="6" w:tplc="48960CA0">
      <w:start w:val="1"/>
      <w:numFmt w:val="decimal"/>
      <w:lvlText w:val="%7."/>
      <w:lvlJc w:val="left"/>
      <w:pPr>
        <w:ind w:left="5040" w:hanging="360"/>
      </w:pPr>
    </w:lvl>
    <w:lvl w:ilvl="7" w:tplc="A6AEEEAE">
      <w:start w:val="1"/>
      <w:numFmt w:val="lowerLetter"/>
      <w:lvlText w:val="%8."/>
      <w:lvlJc w:val="left"/>
      <w:pPr>
        <w:ind w:left="5760" w:hanging="360"/>
      </w:pPr>
    </w:lvl>
    <w:lvl w:ilvl="8" w:tplc="23387C62">
      <w:start w:val="1"/>
      <w:numFmt w:val="lowerRoman"/>
      <w:lvlText w:val="%9."/>
      <w:lvlJc w:val="right"/>
      <w:pPr>
        <w:ind w:left="6480" w:hanging="180"/>
      </w:pPr>
    </w:lvl>
  </w:abstractNum>
  <w:abstractNum w:abstractNumId="4" w15:restartNumberingAfterBreak="0">
    <w:nsid w:val="3C571C63"/>
    <w:multiLevelType w:val="hybridMultilevel"/>
    <w:tmpl w:val="FFFFFFFF"/>
    <w:lvl w:ilvl="0" w:tplc="7092ECFC">
      <w:start w:val="1"/>
      <w:numFmt w:val="bullet"/>
      <w:lvlText w:val=""/>
      <w:lvlJc w:val="left"/>
      <w:pPr>
        <w:ind w:left="720" w:hanging="360"/>
      </w:pPr>
      <w:rPr>
        <w:rFonts w:hint="default" w:ascii="Symbol" w:hAnsi="Symbol"/>
      </w:rPr>
    </w:lvl>
    <w:lvl w:ilvl="1" w:tplc="1C4E5BDE">
      <w:start w:val="1"/>
      <w:numFmt w:val="bullet"/>
      <w:lvlText w:val="o"/>
      <w:lvlJc w:val="left"/>
      <w:pPr>
        <w:ind w:left="1440" w:hanging="360"/>
      </w:pPr>
      <w:rPr>
        <w:rFonts w:hint="default" w:ascii="Courier New" w:hAnsi="Courier New"/>
      </w:rPr>
    </w:lvl>
    <w:lvl w:ilvl="2" w:tplc="CD781AA8">
      <w:start w:val="1"/>
      <w:numFmt w:val="bullet"/>
      <w:lvlText w:val=""/>
      <w:lvlJc w:val="left"/>
      <w:pPr>
        <w:ind w:left="2160" w:hanging="360"/>
      </w:pPr>
      <w:rPr>
        <w:rFonts w:hint="default" w:ascii="Wingdings" w:hAnsi="Wingdings"/>
      </w:rPr>
    </w:lvl>
    <w:lvl w:ilvl="3" w:tplc="11E02E96">
      <w:start w:val="1"/>
      <w:numFmt w:val="bullet"/>
      <w:lvlText w:val=""/>
      <w:lvlJc w:val="left"/>
      <w:pPr>
        <w:ind w:left="2880" w:hanging="360"/>
      </w:pPr>
      <w:rPr>
        <w:rFonts w:hint="default" w:ascii="Symbol" w:hAnsi="Symbol"/>
      </w:rPr>
    </w:lvl>
    <w:lvl w:ilvl="4" w:tplc="B87288A6">
      <w:start w:val="1"/>
      <w:numFmt w:val="bullet"/>
      <w:lvlText w:val="o"/>
      <w:lvlJc w:val="left"/>
      <w:pPr>
        <w:ind w:left="3600" w:hanging="360"/>
      </w:pPr>
      <w:rPr>
        <w:rFonts w:hint="default" w:ascii="Courier New" w:hAnsi="Courier New"/>
      </w:rPr>
    </w:lvl>
    <w:lvl w:ilvl="5" w:tplc="DB36642C">
      <w:start w:val="1"/>
      <w:numFmt w:val="bullet"/>
      <w:lvlText w:val=""/>
      <w:lvlJc w:val="left"/>
      <w:pPr>
        <w:ind w:left="4320" w:hanging="360"/>
      </w:pPr>
      <w:rPr>
        <w:rFonts w:hint="default" w:ascii="Wingdings" w:hAnsi="Wingdings"/>
      </w:rPr>
    </w:lvl>
    <w:lvl w:ilvl="6" w:tplc="8910ACD8">
      <w:start w:val="1"/>
      <w:numFmt w:val="bullet"/>
      <w:lvlText w:val=""/>
      <w:lvlJc w:val="left"/>
      <w:pPr>
        <w:ind w:left="5040" w:hanging="360"/>
      </w:pPr>
      <w:rPr>
        <w:rFonts w:hint="default" w:ascii="Symbol" w:hAnsi="Symbol"/>
      </w:rPr>
    </w:lvl>
    <w:lvl w:ilvl="7" w:tplc="61EC1A6E">
      <w:start w:val="1"/>
      <w:numFmt w:val="bullet"/>
      <w:lvlText w:val="o"/>
      <w:lvlJc w:val="left"/>
      <w:pPr>
        <w:ind w:left="5760" w:hanging="360"/>
      </w:pPr>
      <w:rPr>
        <w:rFonts w:hint="default" w:ascii="Courier New" w:hAnsi="Courier New"/>
      </w:rPr>
    </w:lvl>
    <w:lvl w:ilvl="8" w:tplc="442246C4">
      <w:start w:val="1"/>
      <w:numFmt w:val="bullet"/>
      <w:lvlText w:val=""/>
      <w:lvlJc w:val="left"/>
      <w:pPr>
        <w:ind w:left="6480" w:hanging="360"/>
      </w:pPr>
      <w:rPr>
        <w:rFonts w:hint="default" w:ascii="Wingdings" w:hAnsi="Wingdings"/>
      </w:rPr>
    </w:lvl>
  </w:abstractNum>
  <w:abstractNum w:abstractNumId="5" w15:restartNumberingAfterBreak="0">
    <w:nsid w:val="46B437BE"/>
    <w:multiLevelType w:val="hybridMultilevel"/>
    <w:tmpl w:val="4B7C27D4"/>
    <w:lvl w:ilvl="0" w:tplc="55A07030">
      <w:start w:val="1"/>
      <w:numFmt w:val="bullet"/>
      <w:lvlText w:val=""/>
      <w:lvlJc w:val="left"/>
      <w:pPr>
        <w:ind w:left="720" w:hanging="360"/>
      </w:pPr>
      <w:rPr>
        <w:rFonts w:hint="default" w:ascii="Symbol" w:hAnsi="Symbol"/>
      </w:rPr>
    </w:lvl>
    <w:lvl w:ilvl="1" w:tplc="69F08E98">
      <w:start w:val="1"/>
      <w:numFmt w:val="bullet"/>
      <w:lvlText w:val="o"/>
      <w:lvlJc w:val="left"/>
      <w:pPr>
        <w:ind w:left="1440" w:hanging="360"/>
      </w:pPr>
      <w:rPr>
        <w:rFonts w:hint="default" w:ascii="Courier New" w:hAnsi="Courier New"/>
      </w:rPr>
    </w:lvl>
    <w:lvl w:ilvl="2" w:tplc="F7B468D2">
      <w:start w:val="1"/>
      <w:numFmt w:val="bullet"/>
      <w:lvlText w:val=""/>
      <w:lvlJc w:val="left"/>
      <w:pPr>
        <w:ind w:left="2160" w:hanging="360"/>
      </w:pPr>
      <w:rPr>
        <w:rFonts w:hint="default" w:ascii="Wingdings" w:hAnsi="Wingdings"/>
      </w:rPr>
    </w:lvl>
    <w:lvl w:ilvl="3" w:tplc="DC96E6FE">
      <w:start w:val="1"/>
      <w:numFmt w:val="bullet"/>
      <w:lvlText w:val=""/>
      <w:lvlJc w:val="left"/>
      <w:pPr>
        <w:ind w:left="2880" w:hanging="360"/>
      </w:pPr>
      <w:rPr>
        <w:rFonts w:hint="default" w:ascii="Symbol" w:hAnsi="Symbol"/>
      </w:rPr>
    </w:lvl>
    <w:lvl w:ilvl="4" w:tplc="565C9694">
      <w:start w:val="1"/>
      <w:numFmt w:val="bullet"/>
      <w:lvlText w:val="o"/>
      <w:lvlJc w:val="left"/>
      <w:pPr>
        <w:ind w:left="3600" w:hanging="360"/>
      </w:pPr>
      <w:rPr>
        <w:rFonts w:hint="default" w:ascii="Courier New" w:hAnsi="Courier New"/>
      </w:rPr>
    </w:lvl>
    <w:lvl w:ilvl="5" w:tplc="54EA107A">
      <w:start w:val="1"/>
      <w:numFmt w:val="bullet"/>
      <w:lvlText w:val=""/>
      <w:lvlJc w:val="left"/>
      <w:pPr>
        <w:ind w:left="4320" w:hanging="360"/>
      </w:pPr>
      <w:rPr>
        <w:rFonts w:hint="default" w:ascii="Wingdings" w:hAnsi="Wingdings"/>
      </w:rPr>
    </w:lvl>
    <w:lvl w:ilvl="6" w:tplc="5B7E49E2">
      <w:start w:val="1"/>
      <w:numFmt w:val="bullet"/>
      <w:lvlText w:val=""/>
      <w:lvlJc w:val="left"/>
      <w:pPr>
        <w:ind w:left="5040" w:hanging="360"/>
      </w:pPr>
      <w:rPr>
        <w:rFonts w:hint="default" w:ascii="Symbol" w:hAnsi="Symbol"/>
      </w:rPr>
    </w:lvl>
    <w:lvl w:ilvl="7" w:tplc="EE5CE986">
      <w:start w:val="1"/>
      <w:numFmt w:val="bullet"/>
      <w:lvlText w:val="o"/>
      <w:lvlJc w:val="left"/>
      <w:pPr>
        <w:ind w:left="5760" w:hanging="360"/>
      </w:pPr>
      <w:rPr>
        <w:rFonts w:hint="default" w:ascii="Courier New" w:hAnsi="Courier New"/>
      </w:rPr>
    </w:lvl>
    <w:lvl w:ilvl="8" w:tplc="51EE79CE">
      <w:start w:val="1"/>
      <w:numFmt w:val="bullet"/>
      <w:lvlText w:val=""/>
      <w:lvlJc w:val="left"/>
      <w:pPr>
        <w:ind w:left="6480" w:hanging="360"/>
      </w:pPr>
      <w:rPr>
        <w:rFonts w:hint="default" w:ascii="Wingdings" w:hAnsi="Wingdings"/>
      </w:rPr>
    </w:lvl>
  </w:abstractNum>
  <w:abstractNum w:abstractNumId="6" w15:restartNumberingAfterBreak="0">
    <w:nsid w:val="5B966554"/>
    <w:multiLevelType w:val="hybridMultilevel"/>
    <w:tmpl w:val="2748834A"/>
    <w:lvl w:ilvl="0" w:tplc="537ADC3C">
      <w:start w:val="1"/>
      <w:numFmt w:val="bullet"/>
      <w:lvlText w:val=""/>
      <w:lvlJc w:val="left"/>
      <w:pPr>
        <w:ind w:left="720" w:hanging="360"/>
      </w:pPr>
      <w:rPr>
        <w:rFonts w:hint="default" w:ascii="Symbol" w:hAnsi="Symbol"/>
      </w:rPr>
    </w:lvl>
    <w:lvl w:ilvl="1" w:tplc="68D2D760">
      <w:start w:val="1"/>
      <w:numFmt w:val="bullet"/>
      <w:lvlText w:val="o"/>
      <w:lvlJc w:val="left"/>
      <w:pPr>
        <w:ind w:left="1440" w:hanging="360"/>
      </w:pPr>
      <w:rPr>
        <w:rFonts w:hint="default" w:ascii="Courier New" w:hAnsi="Courier New"/>
      </w:rPr>
    </w:lvl>
    <w:lvl w:ilvl="2" w:tplc="0002C79C">
      <w:start w:val="1"/>
      <w:numFmt w:val="bullet"/>
      <w:lvlText w:val=""/>
      <w:lvlJc w:val="left"/>
      <w:pPr>
        <w:ind w:left="2160" w:hanging="360"/>
      </w:pPr>
      <w:rPr>
        <w:rFonts w:hint="default" w:ascii="Wingdings" w:hAnsi="Wingdings"/>
      </w:rPr>
    </w:lvl>
    <w:lvl w:ilvl="3" w:tplc="1F821F64">
      <w:start w:val="1"/>
      <w:numFmt w:val="bullet"/>
      <w:lvlText w:val=""/>
      <w:lvlJc w:val="left"/>
      <w:pPr>
        <w:ind w:left="2880" w:hanging="360"/>
      </w:pPr>
      <w:rPr>
        <w:rFonts w:hint="default" w:ascii="Symbol" w:hAnsi="Symbol"/>
      </w:rPr>
    </w:lvl>
    <w:lvl w:ilvl="4" w:tplc="9C6C4514">
      <w:start w:val="1"/>
      <w:numFmt w:val="bullet"/>
      <w:lvlText w:val="o"/>
      <w:lvlJc w:val="left"/>
      <w:pPr>
        <w:ind w:left="3600" w:hanging="360"/>
      </w:pPr>
      <w:rPr>
        <w:rFonts w:hint="default" w:ascii="Courier New" w:hAnsi="Courier New"/>
      </w:rPr>
    </w:lvl>
    <w:lvl w:ilvl="5" w:tplc="80608598">
      <w:start w:val="1"/>
      <w:numFmt w:val="bullet"/>
      <w:lvlText w:val=""/>
      <w:lvlJc w:val="left"/>
      <w:pPr>
        <w:ind w:left="4320" w:hanging="360"/>
      </w:pPr>
      <w:rPr>
        <w:rFonts w:hint="default" w:ascii="Wingdings" w:hAnsi="Wingdings"/>
      </w:rPr>
    </w:lvl>
    <w:lvl w:ilvl="6" w:tplc="A6DCDAA0">
      <w:start w:val="1"/>
      <w:numFmt w:val="bullet"/>
      <w:lvlText w:val=""/>
      <w:lvlJc w:val="left"/>
      <w:pPr>
        <w:ind w:left="5040" w:hanging="360"/>
      </w:pPr>
      <w:rPr>
        <w:rFonts w:hint="default" w:ascii="Symbol" w:hAnsi="Symbol"/>
      </w:rPr>
    </w:lvl>
    <w:lvl w:ilvl="7" w:tplc="B13864C2">
      <w:start w:val="1"/>
      <w:numFmt w:val="bullet"/>
      <w:lvlText w:val="o"/>
      <w:lvlJc w:val="left"/>
      <w:pPr>
        <w:ind w:left="5760" w:hanging="360"/>
      </w:pPr>
      <w:rPr>
        <w:rFonts w:hint="default" w:ascii="Courier New" w:hAnsi="Courier New"/>
      </w:rPr>
    </w:lvl>
    <w:lvl w:ilvl="8" w:tplc="FCE23836">
      <w:start w:val="1"/>
      <w:numFmt w:val="bullet"/>
      <w:lvlText w:val=""/>
      <w:lvlJc w:val="left"/>
      <w:pPr>
        <w:ind w:left="6480" w:hanging="360"/>
      </w:pPr>
      <w:rPr>
        <w:rFonts w:hint="default" w:ascii="Wingdings" w:hAnsi="Wingdings"/>
      </w:rPr>
    </w:lvl>
  </w:abstractNum>
  <w:abstractNum w:abstractNumId="7" w15:restartNumberingAfterBreak="0">
    <w:nsid w:val="600151F2"/>
    <w:multiLevelType w:val="hybridMultilevel"/>
    <w:tmpl w:val="51B62DFE"/>
    <w:lvl w:ilvl="0" w:tplc="00DEA88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3C711A0"/>
    <w:multiLevelType w:val="hybridMultilevel"/>
    <w:tmpl w:val="CC6AA7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525618F"/>
    <w:multiLevelType w:val="hybridMultilevel"/>
    <w:tmpl w:val="CEDC42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8385099"/>
    <w:multiLevelType w:val="hybridMultilevel"/>
    <w:tmpl w:val="9A5C499C"/>
    <w:lvl w:ilvl="0" w:tplc="6BBA5BA0">
      <w:start w:val="1"/>
      <w:numFmt w:val="bullet"/>
      <w:lvlText w:val=""/>
      <w:lvlJc w:val="left"/>
      <w:pPr>
        <w:ind w:left="720" w:hanging="360"/>
      </w:pPr>
      <w:rPr>
        <w:rFonts w:hint="default" w:ascii="Symbol" w:hAnsi="Symbol"/>
      </w:rPr>
    </w:lvl>
    <w:lvl w:ilvl="1" w:tplc="75C0D0DA">
      <w:start w:val="1"/>
      <w:numFmt w:val="bullet"/>
      <w:lvlText w:val="o"/>
      <w:lvlJc w:val="left"/>
      <w:pPr>
        <w:ind w:left="1440" w:hanging="360"/>
      </w:pPr>
      <w:rPr>
        <w:rFonts w:hint="default" w:ascii="Courier New" w:hAnsi="Courier New"/>
      </w:rPr>
    </w:lvl>
    <w:lvl w:ilvl="2" w:tplc="BE266936">
      <w:start w:val="1"/>
      <w:numFmt w:val="bullet"/>
      <w:lvlText w:val=""/>
      <w:lvlJc w:val="left"/>
      <w:pPr>
        <w:ind w:left="2160" w:hanging="360"/>
      </w:pPr>
      <w:rPr>
        <w:rFonts w:hint="default" w:ascii="Wingdings" w:hAnsi="Wingdings"/>
      </w:rPr>
    </w:lvl>
    <w:lvl w:ilvl="3" w:tplc="BD5E3C2C">
      <w:start w:val="1"/>
      <w:numFmt w:val="bullet"/>
      <w:lvlText w:val=""/>
      <w:lvlJc w:val="left"/>
      <w:pPr>
        <w:ind w:left="2880" w:hanging="360"/>
      </w:pPr>
      <w:rPr>
        <w:rFonts w:hint="default" w:ascii="Symbol" w:hAnsi="Symbol"/>
      </w:rPr>
    </w:lvl>
    <w:lvl w:ilvl="4" w:tplc="CA94174C">
      <w:start w:val="1"/>
      <w:numFmt w:val="bullet"/>
      <w:lvlText w:val="o"/>
      <w:lvlJc w:val="left"/>
      <w:pPr>
        <w:ind w:left="3600" w:hanging="360"/>
      </w:pPr>
      <w:rPr>
        <w:rFonts w:hint="default" w:ascii="Courier New" w:hAnsi="Courier New"/>
      </w:rPr>
    </w:lvl>
    <w:lvl w:ilvl="5" w:tplc="3066433A">
      <w:start w:val="1"/>
      <w:numFmt w:val="bullet"/>
      <w:lvlText w:val=""/>
      <w:lvlJc w:val="left"/>
      <w:pPr>
        <w:ind w:left="4320" w:hanging="360"/>
      </w:pPr>
      <w:rPr>
        <w:rFonts w:hint="default" w:ascii="Wingdings" w:hAnsi="Wingdings"/>
      </w:rPr>
    </w:lvl>
    <w:lvl w:ilvl="6" w:tplc="93E40AFA">
      <w:start w:val="1"/>
      <w:numFmt w:val="bullet"/>
      <w:lvlText w:val=""/>
      <w:lvlJc w:val="left"/>
      <w:pPr>
        <w:ind w:left="5040" w:hanging="360"/>
      </w:pPr>
      <w:rPr>
        <w:rFonts w:hint="default" w:ascii="Symbol" w:hAnsi="Symbol"/>
      </w:rPr>
    </w:lvl>
    <w:lvl w:ilvl="7" w:tplc="60DEAE8A">
      <w:start w:val="1"/>
      <w:numFmt w:val="bullet"/>
      <w:lvlText w:val="o"/>
      <w:lvlJc w:val="left"/>
      <w:pPr>
        <w:ind w:left="5760" w:hanging="360"/>
      </w:pPr>
      <w:rPr>
        <w:rFonts w:hint="default" w:ascii="Courier New" w:hAnsi="Courier New"/>
      </w:rPr>
    </w:lvl>
    <w:lvl w:ilvl="8" w:tplc="9642C9CA">
      <w:start w:val="1"/>
      <w:numFmt w:val="bullet"/>
      <w:lvlText w:val=""/>
      <w:lvlJc w:val="left"/>
      <w:pPr>
        <w:ind w:left="6480" w:hanging="360"/>
      </w:pPr>
      <w:rPr>
        <w:rFonts w:hint="default" w:ascii="Wingdings" w:hAnsi="Wingdings"/>
      </w:rPr>
    </w:lvl>
  </w:abstractNum>
  <w:abstractNum w:abstractNumId="11" w15:restartNumberingAfterBreak="0">
    <w:nsid w:val="798F2A3C"/>
    <w:multiLevelType w:val="hybridMultilevel"/>
    <w:tmpl w:val="849833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0"/>
  </w:num>
  <w:num w:numId="3">
    <w:abstractNumId w:val="9"/>
  </w:num>
  <w:num w:numId="4">
    <w:abstractNumId w:val="11"/>
  </w:num>
  <w:num w:numId="5">
    <w:abstractNumId w:val="0"/>
  </w:num>
  <w:num w:numId="6">
    <w:abstractNumId w:val="8"/>
  </w:num>
  <w:num w:numId="7">
    <w:abstractNumId w:val="7"/>
  </w:num>
  <w:num w:numId="8">
    <w:abstractNumId w:val="5"/>
  </w:num>
  <w:num w:numId="9">
    <w:abstractNumId w:val="3"/>
  </w:num>
  <w:num w:numId="10">
    <w:abstractNumId w:val="4"/>
  </w:num>
  <w:num w:numId="11">
    <w:abstractNumId w:val="2"/>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94"/>
    <w:rsid w:val="00002761"/>
    <w:rsid w:val="0000305E"/>
    <w:rsid w:val="00007C18"/>
    <w:rsid w:val="00007D50"/>
    <w:rsid w:val="00021203"/>
    <w:rsid w:val="00031A07"/>
    <w:rsid w:val="00034B94"/>
    <w:rsid w:val="00045137"/>
    <w:rsid w:val="0005175B"/>
    <w:rsid w:val="00055FBA"/>
    <w:rsid w:val="00056B24"/>
    <w:rsid w:val="0005712A"/>
    <w:rsid w:val="000622F2"/>
    <w:rsid w:val="00064834"/>
    <w:rsid w:val="000701BF"/>
    <w:rsid w:val="000706D8"/>
    <w:rsid w:val="00072E84"/>
    <w:rsid w:val="0007301F"/>
    <w:rsid w:val="0007416B"/>
    <w:rsid w:val="000772BE"/>
    <w:rsid w:val="00086DD3"/>
    <w:rsid w:val="000959BE"/>
    <w:rsid w:val="00096995"/>
    <w:rsid w:val="00097652"/>
    <w:rsid w:val="00097FE3"/>
    <w:rsid w:val="000A39D9"/>
    <w:rsid w:val="000A3F8D"/>
    <w:rsid w:val="000B35E0"/>
    <w:rsid w:val="000B5F0E"/>
    <w:rsid w:val="000B7FB6"/>
    <w:rsid w:val="000C781C"/>
    <w:rsid w:val="000D0074"/>
    <w:rsid w:val="000E1301"/>
    <w:rsid w:val="000E776D"/>
    <w:rsid w:val="000F4D6C"/>
    <w:rsid w:val="000FA307"/>
    <w:rsid w:val="001045D5"/>
    <w:rsid w:val="00112971"/>
    <w:rsid w:val="00115E21"/>
    <w:rsid w:val="00116A56"/>
    <w:rsid w:val="0012047E"/>
    <w:rsid w:val="00121960"/>
    <w:rsid w:val="001249D0"/>
    <w:rsid w:val="0012662B"/>
    <w:rsid w:val="00126972"/>
    <w:rsid w:val="001410FD"/>
    <w:rsid w:val="00144349"/>
    <w:rsid w:val="001464A6"/>
    <w:rsid w:val="00154FA7"/>
    <w:rsid w:val="00160523"/>
    <w:rsid w:val="0016098E"/>
    <w:rsid w:val="001626A1"/>
    <w:rsid w:val="0017217E"/>
    <w:rsid w:val="00185414"/>
    <w:rsid w:val="001A0919"/>
    <w:rsid w:val="001A1859"/>
    <w:rsid w:val="001A309A"/>
    <w:rsid w:val="001A5659"/>
    <w:rsid w:val="001B13BE"/>
    <w:rsid w:val="001B17F5"/>
    <w:rsid w:val="001C465C"/>
    <w:rsid w:val="001C5606"/>
    <w:rsid w:val="001C5F96"/>
    <w:rsid w:val="001C64A6"/>
    <w:rsid w:val="001D4105"/>
    <w:rsid w:val="001E2446"/>
    <w:rsid w:val="001E71FF"/>
    <w:rsid w:val="001F014B"/>
    <w:rsid w:val="001F055A"/>
    <w:rsid w:val="002034D8"/>
    <w:rsid w:val="002038F1"/>
    <w:rsid w:val="00204102"/>
    <w:rsid w:val="0021099E"/>
    <w:rsid w:val="00220C8E"/>
    <w:rsid w:val="00223D1A"/>
    <w:rsid w:val="00233F06"/>
    <w:rsid w:val="00241121"/>
    <w:rsid w:val="00242AEB"/>
    <w:rsid w:val="00255E4F"/>
    <w:rsid w:val="00256790"/>
    <w:rsid w:val="00261997"/>
    <w:rsid w:val="002629B7"/>
    <w:rsid w:val="00262A81"/>
    <w:rsid w:val="00263ABA"/>
    <w:rsid w:val="00270E71"/>
    <w:rsid w:val="00280A31"/>
    <w:rsid w:val="0028327A"/>
    <w:rsid w:val="00286402"/>
    <w:rsid w:val="00291DAA"/>
    <w:rsid w:val="00296325"/>
    <w:rsid w:val="002A19A8"/>
    <w:rsid w:val="002A2A61"/>
    <w:rsid w:val="002B5156"/>
    <w:rsid w:val="002B58CC"/>
    <w:rsid w:val="002C5FCA"/>
    <w:rsid w:val="002D15FA"/>
    <w:rsid w:val="002D224E"/>
    <w:rsid w:val="002D2EC8"/>
    <w:rsid w:val="002D3BB8"/>
    <w:rsid w:val="002E0AAF"/>
    <w:rsid w:val="002E4590"/>
    <w:rsid w:val="002F0644"/>
    <w:rsid w:val="002F38F6"/>
    <w:rsid w:val="002F3BD2"/>
    <w:rsid w:val="002F6566"/>
    <w:rsid w:val="00303BA2"/>
    <w:rsid w:val="00304F39"/>
    <w:rsid w:val="003114C8"/>
    <w:rsid w:val="00311FBC"/>
    <w:rsid w:val="00313784"/>
    <w:rsid w:val="003239A3"/>
    <w:rsid w:val="00326036"/>
    <w:rsid w:val="00332E79"/>
    <w:rsid w:val="00341A4D"/>
    <w:rsid w:val="00342D3F"/>
    <w:rsid w:val="00345778"/>
    <w:rsid w:val="00353F2F"/>
    <w:rsid w:val="00360C1D"/>
    <w:rsid w:val="00364A6B"/>
    <w:rsid w:val="00366895"/>
    <w:rsid w:val="003742F3"/>
    <w:rsid w:val="0038671C"/>
    <w:rsid w:val="00391B2F"/>
    <w:rsid w:val="00392956"/>
    <w:rsid w:val="00395187"/>
    <w:rsid w:val="003A11F3"/>
    <w:rsid w:val="003A5709"/>
    <w:rsid w:val="003B05DC"/>
    <w:rsid w:val="003B57D3"/>
    <w:rsid w:val="003C2470"/>
    <w:rsid w:val="003C2E3C"/>
    <w:rsid w:val="003C62AD"/>
    <w:rsid w:val="003C6806"/>
    <w:rsid w:val="003CF9BB"/>
    <w:rsid w:val="003D5004"/>
    <w:rsid w:val="003E11F2"/>
    <w:rsid w:val="003F4EAC"/>
    <w:rsid w:val="004017D0"/>
    <w:rsid w:val="00413717"/>
    <w:rsid w:val="00414A96"/>
    <w:rsid w:val="004213A7"/>
    <w:rsid w:val="00423E44"/>
    <w:rsid w:val="00426D28"/>
    <w:rsid w:val="00433316"/>
    <w:rsid w:val="00434F74"/>
    <w:rsid w:val="00452BB4"/>
    <w:rsid w:val="00455583"/>
    <w:rsid w:val="00461692"/>
    <w:rsid w:val="00462F2B"/>
    <w:rsid w:val="004668BD"/>
    <w:rsid w:val="00471D13"/>
    <w:rsid w:val="00477C4E"/>
    <w:rsid w:val="00486444"/>
    <w:rsid w:val="004A3DC2"/>
    <w:rsid w:val="004B0B5F"/>
    <w:rsid w:val="004B1063"/>
    <w:rsid w:val="004B11D1"/>
    <w:rsid w:val="004B19BF"/>
    <w:rsid w:val="004B1B62"/>
    <w:rsid w:val="004B6141"/>
    <w:rsid w:val="004C597B"/>
    <w:rsid w:val="004D0750"/>
    <w:rsid w:val="004D07BC"/>
    <w:rsid w:val="004D0B38"/>
    <w:rsid w:val="004D3EB9"/>
    <w:rsid w:val="004D6F97"/>
    <w:rsid w:val="004E06DA"/>
    <w:rsid w:val="004E7728"/>
    <w:rsid w:val="004F03E1"/>
    <w:rsid w:val="004F351E"/>
    <w:rsid w:val="00504C13"/>
    <w:rsid w:val="00513F80"/>
    <w:rsid w:val="00514456"/>
    <w:rsid w:val="00514560"/>
    <w:rsid w:val="005202BB"/>
    <w:rsid w:val="0052456E"/>
    <w:rsid w:val="00524E81"/>
    <w:rsid w:val="00525443"/>
    <w:rsid w:val="005259BE"/>
    <w:rsid w:val="00527732"/>
    <w:rsid w:val="00531D84"/>
    <w:rsid w:val="0053281C"/>
    <w:rsid w:val="0053310F"/>
    <w:rsid w:val="00533246"/>
    <w:rsid w:val="00537223"/>
    <w:rsid w:val="00540B24"/>
    <w:rsid w:val="00544428"/>
    <w:rsid w:val="005464F0"/>
    <w:rsid w:val="00557D32"/>
    <w:rsid w:val="0056285D"/>
    <w:rsid w:val="00563D63"/>
    <w:rsid w:val="00565248"/>
    <w:rsid w:val="00565576"/>
    <w:rsid w:val="005708A3"/>
    <w:rsid w:val="00574926"/>
    <w:rsid w:val="00575CF2"/>
    <w:rsid w:val="0057702A"/>
    <w:rsid w:val="00583813"/>
    <w:rsid w:val="005B30C0"/>
    <w:rsid w:val="005B3ACD"/>
    <w:rsid w:val="005B48A7"/>
    <w:rsid w:val="005D1694"/>
    <w:rsid w:val="005D19A5"/>
    <w:rsid w:val="005D2B2D"/>
    <w:rsid w:val="005D6C23"/>
    <w:rsid w:val="005E20BA"/>
    <w:rsid w:val="005E7CB9"/>
    <w:rsid w:val="005F3ECC"/>
    <w:rsid w:val="00612DD1"/>
    <w:rsid w:val="006133F1"/>
    <w:rsid w:val="0063244C"/>
    <w:rsid w:val="0063393E"/>
    <w:rsid w:val="006342FF"/>
    <w:rsid w:val="00636220"/>
    <w:rsid w:val="00640786"/>
    <w:rsid w:val="0064446F"/>
    <w:rsid w:val="006472A5"/>
    <w:rsid w:val="00647702"/>
    <w:rsid w:val="00651B64"/>
    <w:rsid w:val="00651D47"/>
    <w:rsid w:val="0065443B"/>
    <w:rsid w:val="00666264"/>
    <w:rsid w:val="006701FE"/>
    <w:rsid w:val="00673F8E"/>
    <w:rsid w:val="006742C2"/>
    <w:rsid w:val="0067790B"/>
    <w:rsid w:val="0068117C"/>
    <w:rsid w:val="00684842"/>
    <w:rsid w:val="006857D0"/>
    <w:rsid w:val="0069CD5A"/>
    <w:rsid w:val="006B3C4C"/>
    <w:rsid w:val="006B3D55"/>
    <w:rsid w:val="006B5B62"/>
    <w:rsid w:val="006D232B"/>
    <w:rsid w:val="006D4FCA"/>
    <w:rsid w:val="006D78EB"/>
    <w:rsid w:val="006D7A02"/>
    <w:rsid w:val="006E3A03"/>
    <w:rsid w:val="006E7F02"/>
    <w:rsid w:val="006F3731"/>
    <w:rsid w:val="006F4CF6"/>
    <w:rsid w:val="00701D2C"/>
    <w:rsid w:val="00706BBD"/>
    <w:rsid w:val="00720CD2"/>
    <w:rsid w:val="00724C21"/>
    <w:rsid w:val="007306B3"/>
    <w:rsid w:val="00736FC2"/>
    <w:rsid w:val="00741200"/>
    <w:rsid w:val="00744325"/>
    <w:rsid w:val="007462DD"/>
    <w:rsid w:val="00766039"/>
    <w:rsid w:val="00770AC7"/>
    <w:rsid w:val="00772C3F"/>
    <w:rsid w:val="00773772"/>
    <w:rsid w:val="00773DF4"/>
    <w:rsid w:val="0077453A"/>
    <w:rsid w:val="00774C52"/>
    <w:rsid w:val="00776DE5"/>
    <w:rsid w:val="00776F65"/>
    <w:rsid w:val="0079295A"/>
    <w:rsid w:val="00793272"/>
    <w:rsid w:val="00797BC5"/>
    <w:rsid w:val="007A44E5"/>
    <w:rsid w:val="007A4BFA"/>
    <w:rsid w:val="007A6578"/>
    <w:rsid w:val="007B1548"/>
    <w:rsid w:val="007C2739"/>
    <w:rsid w:val="007C2A89"/>
    <w:rsid w:val="007C6B0F"/>
    <w:rsid w:val="007E5C37"/>
    <w:rsid w:val="007E637C"/>
    <w:rsid w:val="007E6CD6"/>
    <w:rsid w:val="007F04CF"/>
    <w:rsid w:val="007F1C62"/>
    <w:rsid w:val="007F56F8"/>
    <w:rsid w:val="007F6806"/>
    <w:rsid w:val="00801A6C"/>
    <w:rsid w:val="00804ECD"/>
    <w:rsid w:val="00813136"/>
    <w:rsid w:val="00814375"/>
    <w:rsid w:val="00815328"/>
    <w:rsid w:val="00817A75"/>
    <w:rsid w:val="0082095A"/>
    <w:rsid w:val="008264AC"/>
    <w:rsid w:val="00832425"/>
    <w:rsid w:val="0084036B"/>
    <w:rsid w:val="00842BEE"/>
    <w:rsid w:val="008551D6"/>
    <w:rsid w:val="00856F50"/>
    <w:rsid w:val="008575B1"/>
    <w:rsid w:val="008617E0"/>
    <w:rsid w:val="0086234E"/>
    <w:rsid w:val="008765E4"/>
    <w:rsid w:val="0088011F"/>
    <w:rsid w:val="0088651F"/>
    <w:rsid w:val="00887C2E"/>
    <w:rsid w:val="008A0411"/>
    <w:rsid w:val="008A097E"/>
    <w:rsid w:val="008A6C17"/>
    <w:rsid w:val="008B3E46"/>
    <w:rsid w:val="008B3F07"/>
    <w:rsid w:val="008B6627"/>
    <w:rsid w:val="008C42FE"/>
    <w:rsid w:val="008C57E9"/>
    <w:rsid w:val="008C7548"/>
    <w:rsid w:val="008D15D8"/>
    <w:rsid w:val="008D352F"/>
    <w:rsid w:val="008F13F1"/>
    <w:rsid w:val="008F657F"/>
    <w:rsid w:val="00904006"/>
    <w:rsid w:val="009052B7"/>
    <w:rsid w:val="009111E3"/>
    <w:rsid w:val="0091238F"/>
    <w:rsid w:val="00916326"/>
    <w:rsid w:val="00917D5D"/>
    <w:rsid w:val="009237DD"/>
    <w:rsid w:val="00935CC4"/>
    <w:rsid w:val="009365A0"/>
    <w:rsid w:val="009403A7"/>
    <w:rsid w:val="00942C7A"/>
    <w:rsid w:val="00943ADA"/>
    <w:rsid w:val="00943DA7"/>
    <w:rsid w:val="0094440B"/>
    <w:rsid w:val="00951E6C"/>
    <w:rsid w:val="00961C00"/>
    <w:rsid w:val="00962BF0"/>
    <w:rsid w:val="009635B5"/>
    <w:rsid w:val="009644C1"/>
    <w:rsid w:val="00975A3F"/>
    <w:rsid w:val="00976374"/>
    <w:rsid w:val="009767B2"/>
    <w:rsid w:val="009769DF"/>
    <w:rsid w:val="009818F2"/>
    <w:rsid w:val="009B4209"/>
    <w:rsid w:val="009C01C2"/>
    <w:rsid w:val="009C0AD6"/>
    <w:rsid w:val="009C2441"/>
    <w:rsid w:val="009C7C38"/>
    <w:rsid w:val="009D72B2"/>
    <w:rsid w:val="009E1A2F"/>
    <w:rsid w:val="009E1C05"/>
    <w:rsid w:val="009E770A"/>
    <w:rsid w:val="009E7AB0"/>
    <w:rsid w:val="009F0C43"/>
    <w:rsid w:val="009F4C8B"/>
    <w:rsid w:val="009FC51D"/>
    <w:rsid w:val="00A03E35"/>
    <w:rsid w:val="00A03FDA"/>
    <w:rsid w:val="00A063C7"/>
    <w:rsid w:val="00A116C0"/>
    <w:rsid w:val="00A11C4B"/>
    <w:rsid w:val="00A16118"/>
    <w:rsid w:val="00A20A2B"/>
    <w:rsid w:val="00A324EB"/>
    <w:rsid w:val="00A521AC"/>
    <w:rsid w:val="00A72B00"/>
    <w:rsid w:val="00A764F0"/>
    <w:rsid w:val="00A8065A"/>
    <w:rsid w:val="00A81CAE"/>
    <w:rsid w:val="00A8323E"/>
    <w:rsid w:val="00A83733"/>
    <w:rsid w:val="00AA3158"/>
    <w:rsid w:val="00AA738A"/>
    <w:rsid w:val="00AA7941"/>
    <w:rsid w:val="00AB4D9D"/>
    <w:rsid w:val="00AB763F"/>
    <w:rsid w:val="00AC31FC"/>
    <w:rsid w:val="00AC6D46"/>
    <w:rsid w:val="00AE0E50"/>
    <w:rsid w:val="00AE52AD"/>
    <w:rsid w:val="00AE7560"/>
    <w:rsid w:val="00AF10CF"/>
    <w:rsid w:val="00AF2D2C"/>
    <w:rsid w:val="00B0192E"/>
    <w:rsid w:val="00B03B22"/>
    <w:rsid w:val="00B063B9"/>
    <w:rsid w:val="00B07099"/>
    <w:rsid w:val="00B07898"/>
    <w:rsid w:val="00B13821"/>
    <w:rsid w:val="00B162F0"/>
    <w:rsid w:val="00B22AED"/>
    <w:rsid w:val="00B22B3F"/>
    <w:rsid w:val="00B33941"/>
    <w:rsid w:val="00B37184"/>
    <w:rsid w:val="00B41BCB"/>
    <w:rsid w:val="00B42D6A"/>
    <w:rsid w:val="00B50186"/>
    <w:rsid w:val="00B5052A"/>
    <w:rsid w:val="00B54ECF"/>
    <w:rsid w:val="00B56AF1"/>
    <w:rsid w:val="00B60B2E"/>
    <w:rsid w:val="00B726F6"/>
    <w:rsid w:val="00B7373B"/>
    <w:rsid w:val="00B83B81"/>
    <w:rsid w:val="00B90DA5"/>
    <w:rsid w:val="00B9614C"/>
    <w:rsid w:val="00B9642D"/>
    <w:rsid w:val="00BA1499"/>
    <w:rsid w:val="00BA17E9"/>
    <w:rsid w:val="00BA39E6"/>
    <w:rsid w:val="00BA57F1"/>
    <w:rsid w:val="00BA7A73"/>
    <w:rsid w:val="00BB20A6"/>
    <w:rsid w:val="00BB2947"/>
    <w:rsid w:val="00BD003C"/>
    <w:rsid w:val="00BD0CCF"/>
    <w:rsid w:val="00BD25F2"/>
    <w:rsid w:val="00BD6571"/>
    <w:rsid w:val="00BE01F5"/>
    <w:rsid w:val="00BE30AD"/>
    <w:rsid w:val="00BE4BFD"/>
    <w:rsid w:val="00BE6D0A"/>
    <w:rsid w:val="00BF2249"/>
    <w:rsid w:val="00BF5267"/>
    <w:rsid w:val="00BF54D6"/>
    <w:rsid w:val="00BF7A21"/>
    <w:rsid w:val="00C07DFF"/>
    <w:rsid w:val="00C10F68"/>
    <w:rsid w:val="00C11170"/>
    <w:rsid w:val="00C13320"/>
    <w:rsid w:val="00C17253"/>
    <w:rsid w:val="00C20735"/>
    <w:rsid w:val="00C228E8"/>
    <w:rsid w:val="00C24209"/>
    <w:rsid w:val="00C249A0"/>
    <w:rsid w:val="00C3260D"/>
    <w:rsid w:val="00C37497"/>
    <w:rsid w:val="00C42CD9"/>
    <w:rsid w:val="00C439CA"/>
    <w:rsid w:val="00C43AF8"/>
    <w:rsid w:val="00C43F1E"/>
    <w:rsid w:val="00C61767"/>
    <w:rsid w:val="00C62620"/>
    <w:rsid w:val="00C80879"/>
    <w:rsid w:val="00C8241B"/>
    <w:rsid w:val="00C93FE4"/>
    <w:rsid w:val="00C94A09"/>
    <w:rsid w:val="00CB696C"/>
    <w:rsid w:val="00CC60B5"/>
    <w:rsid w:val="00CD1BEA"/>
    <w:rsid w:val="00CE6212"/>
    <w:rsid w:val="00CE63CF"/>
    <w:rsid w:val="00CE7C99"/>
    <w:rsid w:val="00CF0F07"/>
    <w:rsid w:val="00D02438"/>
    <w:rsid w:val="00D0254E"/>
    <w:rsid w:val="00D02566"/>
    <w:rsid w:val="00D200FE"/>
    <w:rsid w:val="00D20824"/>
    <w:rsid w:val="00D21F35"/>
    <w:rsid w:val="00D24B10"/>
    <w:rsid w:val="00D27D69"/>
    <w:rsid w:val="00D364A4"/>
    <w:rsid w:val="00D37BB3"/>
    <w:rsid w:val="00D40C46"/>
    <w:rsid w:val="00D44A83"/>
    <w:rsid w:val="00D53402"/>
    <w:rsid w:val="00D66240"/>
    <w:rsid w:val="00D74B05"/>
    <w:rsid w:val="00D778A4"/>
    <w:rsid w:val="00D8417A"/>
    <w:rsid w:val="00D923CF"/>
    <w:rsid w:val="00D92EFC"/>
    <w:rsid w:val="00D93D78"/>
    <w:rsid w:val="00D93ECB"/>
    <w:rsid w:val="00DA154F"/>
    <w:rsid w:val="00DA32EA"/>
    <w:rsid w:val="00DB10C6"/>
    <w:rsid w:val="00DB7022"/>
    <w:rsid w:val="00DC2687"/>
    <w:rsid w:val="00DC48F1"/>
    <w:rsid w:val="00DD1599"/>
    <w:rsid w:val="00DD31EB"/>
    <w:rsid w:val="00DD3FBD"/>
    <w:rsid w:val="00DD4356"/>
    <w:rsid w:val="00DE3CEA"/>
    <w:rsid w:val="00DE7323"/>
    <w:rsid w:val="00DF23A2"/>
    <w:rsid w:val="00DF3493"/>
    <w:rsid w:val="00E14E4E"/>
    <w:rsid w:val="00E21E5C"/>
    <w:rsid w:val="00E2356C"/>
    <w:rsid w:val="00E2388B"/>
    <w:rsid w:val="00E335A9"/>
    <w:rsid w:val="00E42903"/>
    <w:rsid w:val="00E43FBE"/>
    <w:rsid w:val="00E52B3C"/>
    <w:rsid w:val="00E61029"/>
    <w:rsid w:val="00E6271F"/>
    <w:rsid w:val="00E65EA2"/>
    <w:rsid w:val="00E77913"/>
    <w:rsid w:val="00E77BCB"/>
    <w:rsid w:val="00E81B9B"/>
    <w:rsid w:val="00E82C81"/>
    <w:rsid w:val="00E83437"/>
    <w:rsid w:val="00E83FD4"/>
    <w:rsid w:val="00E8434F"/>
    <w:rsid w:val="00E861A8"/>
    <w:rsid w:val="00E864AE"/>
    <w:rsid w:val="00E910AB"/>
    <w:rsid w:val="00E95C37"/>
    <w:rsid w:val="00EA0DD0"/>
    <w:rsid w:val="00EA1C76"/>
    <w:rsid w:val="00EA2AC6"/>
    <w:rsid w:val="00EA3896"/>
    <w:rsid w:val="00ED039C"/>
    <w:rsid w:val="00ED0F96"/>
    <w:rsid w:val="00ED17A3"/>
    <w:rsid w:val="00EE2E15"/>
    <w:rsid w:val="00EE61CF"/>
    <w:rsid w:val="00EE7E66"/>
    <w:rsid w:val="00EF0B2D"/>
    <w:rsid w:val="00EF25D8"/>
    <w:rsid w:val="00EF4C16"/>
    <w:rsid w:val="00EF60CA"/>
    <w:rsid w:val="00F06CB3"/>
    <w:rsid w:val="00F116BC"/>
    <w:rsid w:val="00F14975"/>
    <w:rsid w:val="00F15975"/>
    <w:rsid w:val="00F16B93"/>
    <w:rsid w:val="00F277AA"/>
    <w:rsid w:val="00F44C24"/>
    <w:rsid w:val="00F4712A"/>
    <w:rsid w:val="00F47753"/>
    <w:rsid w:val="00F520B0"/>
    <w:rsid w:val="00F60D38"/>
    <w:rsid w:val="00F72331"/>
    <w:rsid w:val="00F85038"/>
    <w:rsid w:val="00F85403"/>
    <w:rsid w:val="00F872E7"/>
    <w:rsid w:val="00F91EBE"/>
    <w:rsid w:val="00F94D27"/>
    <w:rsid w:val="00FA07CF"/>
    <w:rsid w:val="00FA6CA8"/>
    <w:rsid w:val="00FB52AE"/>
    <w:rsid w:val="00FB7E83"/>
    <w:rsid w:val="00FC1F6E"/>
    <w:rsid w:val="00FC2F7E"/>
    <w:rsid w:val="00FC42E8"/>
    <w:rsid w:val="00FD1162"/>
    <w:rsid w:val="00FD4036"/>
    <w:rsid w:val="00FE0848"/>
    <w:rsid w:val="00FE28E1"/>
    <w:rsid w:val="00FF4BCA"/>
    <w:rsid w:val="00FF549E"/>
    <w:rsid w:val="00FF7B97"/>
    <w:rsid w:val="0164372A"/>
    <w:rsid w:val="01CB06A1"/>
    <w:rsid w:val="01D4ACAC"/>
    <w:rsid w:val="020C2598"/>
    <w:rsid w:val="022D0485"/>
    <w:rsid w:val="02E0AEAC"/>
    <w:rsid w:val="033978F9"/>
    <w:rsid w:val="03450157"/>
    <w:rsid w:val="034DFE79"/>
    <w:rsid w:val="03752000"/>
    <w:rsid w:val="038B9CEA"/>
    <w:rsid w:val="03D6485F"/>
    <w:rsid w:val="03E17A5E"/>
    <w:rsid w:val="041293CD"/>
    <w:rsid w:val="042521F2"/>
    <w:rsid w:val="04B00CED"/>
    <w:rsid w:val="04F6BF8A"/>
    <w:rsid w:val="050C9787"/>
    <w:rsid w:val="053075CE"/>
    <w:rsid w:val="05538033"/>
    <w:rsid w:val="05E2DF68"/>
    <w:rsid w:val="05ED7DC8"/>
    <w:rsid w:val="05F029FF"/>
    <w:rsid w:val="0660408D"/>
    <w:rsid w:val="06660BB5"/>
    <w:rsid w:val="069F80B0"/>
    <w:rsid w:val="077A2E6C"/>
    <w:rsid w:val="079B5406"/>
    <w:rsid w:val="07C02B47"/>
    <w:rsid w:val="07C183FC"/>
    <w:rsid w:val="07DAD2C9"/>
    <w:rsid w:val="07EA74AC"/>
    <w:rsid w:val="08000F24"/>
    <w:rsid w:val="08010A3A"/>
    <w:rsid w:val="08036300"/>
    <w:rsid w:val="08945731"/>
    <w:rsid w:val="08C57A07"/>
    <w:rsid w:val="08CBC6FB"/>
    <w:rsid w:val="08D24EC1"/>
    <w:rsid w:val="09302839"/>
    <w:rsid w:val="093D5673"/>
    <w:rsid w:val="093F8552"/>
    <w:rsid w:val="09431206"/>
    <w:rsid w:val="094A06EB"/>
    <w:rsid w:val="09861E70"/>
    <w:rsid w:val="09E5A6D9"/>
    <w:rsid w:val="09F25E0F"/>
    <w:rsid w:val="09FBA6D7"/>
    <w:rsid w:val="0A103457"/>
    <w:rsid w:val="0A755637"/>
    <w:rsid w:val="0AB21F79"/>
    <w:rsid w:val="0ADB3555"/>
    <w:rsid w:val="0AE36F49"/>
    <w:rsid w:val="0AFB5992"/>
    <w:rsid w:val="0B05F485"/>
    <w:rsid w:val="0B5EDE79"/>
    <w:rsid w:val="0B93A818"/>
    <w:rsid w:val="0BB00E63"/>
    <w:rsid w:val="0BE47D29"/>
    <w:rsid w:val="0C4A0F13"/>
    <w:rsid w:val="0C6977F1"/>
    <w:rsid w:val="0C749D86"/>
    <w:rsid w:val="0C8C4C5F"/>
    <w:rsid w:val="0C9BA935"/>
    <w:rsid w:val="0CBF5C13"/>
    <w:rsid w:val="0CE8A912"/>
    <w:rsid w:val="0D6C29A3"/>
    <w:rsid w:val="0D8866E6"/>
    <w:rsid w:val="0DE5DF74"/>
    <w:rsid w:val="0DF0240F"/>
    <w:rsid w:val="0E0AC88D"/>
    <w:rsid w:val="0E178734"/>
    <w:rsid w:val="0E179A55"/>
    <w:rsid w:val="0E28C2A1"/>
    <w:rsid w:val="0E49E6C0"/>
    <w:rsid w:val="0E5FC211"/>
    <w:rsid w:val="0EF2A78A"/>
    <w:rsid w:val="0F3F8B04"/>
    <w:rsid w:val="0FD543D4"/>
    <w:rsid w:val="0FED15D1"/>
    <w:rsid w:val="10308822"/>
    <w:rsid w:val="10448760"/>
    <w:rsid w:val="105A2F3D"/>
    <w:rsid w:val="10871434"/>
    <w:rsid w:val="109B9B51"/>
    <w:rsid w:val="10A6167D"/>
    <w:rsid w:val="10D61771"/>
    <w:rsid w:val="10F187DE"/>
    <w:rsid w:val="1103458B"/>
    <w:rsid w:val="1117FCD8"/>
    <w:rsid w:val="112E2DD9"/>
    <w:rsid w:val="118EBCF2"/>
    <w:rsid w:val="11C0CABE"/>
    <w:rsid w:val="11C58AB1"/>
    <w:rsid w:val="11D8DB45"/>
    <w:rsid w:val="120539DE"/>
    <w:rsid w:val="122A6B86"/>
    <w:rsid w:val="123C9E5F"/>
    <w:rsid w:val="12966651"/>
    <w:rsid w:val="129A4686"/>
    <w:rsid w:val="12E24312"/>
    <w:rsid w:val="1302F758"/>
    <w:rsid w:val="13089C46"/>
    <w:rsid w:val="13B2AE7D"/>
    <w:rsid w:val="13C618AD"/>
    <w:rsid w:val="13D3ADB4"/>
    <w:rsid w:val="1423FB66"/>
    <w:rsid w:val="144F3C3B"/>
    <w:rsid w:val="14669B53"/>
    <w:rsid w:val="147435C8"/>
    <w:rsid w:val="1484AC4E"/>
    <w:rsid w:val="149D02D6"/>
    <w:rsid w:val="15033451"/>
    <w:rsid w:val="1528258F"/>
    <w:rsid w:val="152CEA59"/>
    <w:rsid w:val="1558F77A"/>
    <w:rsid w:val="1580EB2D"/>
    <w:rsid w:val="15D75612"/>
    <w:rsid w:val="15ED1692"/>
    <w:rsid w:val="163E52F8"/>
    <w:rsid w:val="16AA151A"/>
    <w:rsid w:val="175AA9CB"/>
    <w:rsid w:val="176FE80F"/>
    <w:rsid w:val="178F103F"/>
    <w:rsid w:val="17BFD4C8"/>
    <w:rsid w:val="180923AD"/>
    <w:rsid w:val="188FF5BA"/>
    <w:rsid w:val="18BA310F"/>
    <w:rsid w:val="190F83C5"/>
    <w:rsid w:val="191D50FC"/>
    <w:rsid w:val="192266D9"/>
    <w:rsid w:val="192BE3E6"/>
    <w:rsid w:val="195A5B44"/>
    <w:rsid w:val="19612356"/>
    <w:rsid w:val="197059AC"/>
    <w:rsid w:val="1994925B"/>
    <w:rsid w:val="19FDAAB9"/>
    <w:rsid w:val="1A21AAC5"/>
    <w:rsid w:val="1A569A0A"/>
    <w:rsid w:val="1A6D5200"/>
    <w:rsid w:val="1A7082DD"/>
    <w:rsid w:val="1A8A91CA"/>
    <w:rsid w:val="1A900C90"/>
    <w:rsid w:val="1AE52D1B"/>
    <w:rsid w:val="1B35A3CD"/>
    <w:rsid w:val="1B6639D4"/>
    <w:rsid w:val="1B72D68C"/>
    <w:rsid w:val="1BB58E05"/>
    <w:rsid w:val="1BD90E65"/>
    <w:rsid w:val="1BE40B4E"/>
    <w:rsid w:val="1BF650D2"/>
    <w:rsid w:val="1CFBED13"/>
    <w:rsid w:val="1D1D70EA"/>
    <w:rsid w:val="1D83C33E"/>
    <w:rsid w:val="1E23D1DD"/>
    <w:rsid w:val="1E49992B"/>
    <w:rsid w:val="1EB52D8E"/>
    <w:rsid w:val="1EBD3A28"/>
    <w:rsid w:val="1EFB252B"/>
    <w:rsid w:val="1F84C0C4"/>
    <w:rsid w:val="1F933FB6"/>
    <w:rsid w:val="1FFC663D"/>
    <w:rsid w:val="201CD6C1"/>
    <w:rsid w:val="202532C7"/>
    <w:rsid w:val="2044AFDA"/>
    <w:rsid w:val="2069C12B"/>
    <w:rsid w:val="206BAE47"/>
    <w:rsid w:val="208723B7"/>
    <w:rsid w:val="20C099AB"/>
    <w:rsid w:val="20D3FF40"/>
    <w:rsid w:val="21AFC4BA"/>
    <w:rsid w:val="21BB8D61"/>
    <w:rsid w:val="21E8721D"/>
    <w:rsid w:val="21FAAB1D"/>
    <w:rsid w:val="22200230"/>
    <w:rsid w:val="2258DC66"/>
    <w:rsid w:val="225F7C54"/>
    <w:rsid w:val="229515E9"/>
    <w:rsid w:val="22977F19"/>
    <w:rsid w:val="22AE6D73"/>
    <w:rsid w:val="23100E47"/>
    <w:rsid w:val="23159C5B"/>
    <w:rsid w:val="24F3FBE6"/>
    <w:rsid w:val="25019059"/>
    <w:rsid w:val="251B25F1"/>
    <w:rsid w:val="25ADFC21"/>
    <w:rsid w:val="262DF52F"/>
    <w:rsid w:val="262EEBDA"/>
    <w:rsid w:val="2638816F"/>
    <w:rsid w:val="26450333"/>
    <w:rsid w:val="264B1B2A"/>
    <w:rsid w:val="267563C8"/>
    <w:rsid w:val="26C15925"/>
    <w:rsid w:val="2707C127"/>
    <w:rsid w:val="2714AE8E"/>
    <w:rsid w:val="276C136E"/>
    <w:rsid w:val="27C2CB99"/>
    <w:rsid w:val="27C3375D"/>
    <w:rsid w:val="27C87417"/>
    <w:rsid w:val="27CF2C8C"/>
    <w:rsid w:val="27F6D3C8"/>
    <w:rsid w:val="28ED4DD5"/>
    <w:rsid w:val="2912A58A"/>
    <w:rsid w:val="2947CFFC"/>
    <w:rsid w:val="2966A7F8"/>
    <w:rsid w:val="298A4830"/>
    <w:rsid w:val="298E0BBF"/>
    <w:rsid w:val="299C9E43"/>
    <w:rsid w:val="2A0CDE17"/>
    <w:rsid w:val="2A0FDD0C"/>
    <w:rsid w:val="2A1D500D"/>
    <w:rsid w:val="2A351541"/>
    <w:rsid w:val="2ABFD800"/>
    <w:rsid w:val="2AD20F2B"/>
    <w:rsid w:val="2AF8DDFE"/>
    <w:rsid w:val="2B03863D"/>
    <w:rsid w:val="2B261891"/>
    <w:rsid w:val="2B77D5ED"/>
    <w:rsid w:val="2BCE9CBD"/>
    <w:rsid w:val="2BCF2F5C"/>
    <w:rsid w:val="2C69C25F"/>
    <w:rsid w:val="2C74D0BE"/>
    <w:rsid w:val="2C7E3500"/>
    <w:rsid w:val="2C8B3492"/>
    <w:rsid w:val="2D16656E"/>
    <w:rsid w:val="2D2013E7"/>
    <w:rsid w:val="2D477DCE"/>
    <w:rsid w:val="2D5184B6"/>
    <w:rsid w:val="2DF6930B"/>
    <w:rsid w:val="2E2DACBD"/>
    <w:rsid w:val="2E3F9B46"/>
    <w:rsid w:val="2E4316C9"/>
    <w:rsid w:val="2E766D88"/>
    <w:rsid w:val="2E7A333C"/>
    <w:rsid w:val="2E91B30A"/>
    <w:rsid w:val="2EB4B571"/>
    <w:rsid w:val="2EE4255F"/>
    <w:rsid w:val="2F05549E"/>
    <w:rsid w:val="2F1D4B5E"/>
    <w:rsid w:val="2F267B7B"/>
    <w:rsid w:val="2F3B6A2F"/>
    <w:rsid w:val="2F9DBBF8"/>
    <w:rsid w:val="2FF5161E"/>
    <w:rsid w:val="30403E72"/>
    <w:rsid w:val="30AB9CF8"/>
    <w:rsid w:val="30BB2676"/>
    <w:rsid w:val="30D1CAE7"/>
    <w:rsid w:val="31216EB6"/>
    <w:rsid w:val="318E188C"/>
    <w:rsid w:val="31955A15"/>
    <w:rsid w:val="31A378FD"/>
    <w:rsid w:val="31A54868"/>
    <w:rsid w:val="31AABB99"/>
    <w:rsid w:val="3250B648"/>
    <w:rsid w:val="326B8D92"/>
    <w:rsid w:val="32811E21"/>
    <w:rsid w:val="329C92DE"/>
    <w:rsid w:val="32F8C9B0"/>
    <w:rsid w:val="330A5DDE"/>
    <w:rsid w:val="331075D5"/>
    <w:rsid w:val="336CA088"/>
    <w:rsid w:val="337BA174"/>
    <w:rsid w:val="337D50E5"/>
    <w:rsid w:val="33CCF176"/>
    <w:rsid w:val="33DE3C2B"/>
    <w:rsid w:val="3401C777"/>
    <w:rsid w:val="340BA037"/>
    <w:rsid w:val="344F7168"/>
    <w:rsid w:val="34700FCC"/>
    <w:rsid w:val="34C7A2E8"/>
    <w:rsid w:val="34CD6094"/>
    <w:rsid w:val="350B0973"/>
    <w:rsid w:val="350BC0C2"/>
    <w:rsid w:val="3539EA2E"/>
    <w:rsid w:val="35929DCC"/>
    <w:rsid w:val="35C86424"/>
    <w:rsid w:val="366880CA"/>
    <w:rsid w:val="368764AE"/>
    <w:rsid w:val="36B4F1A7"/>
    <w:rsid w:val="37059B94"/>
    <w:rsid w:val="37317D47"/>
    <w:rsid w:val="37713BD3"/>
    <w:rsid w:val="379686EC"/>
    <w:rsid w:val="379F5568"/>
    <w:rsid w:val="37A484D4"/>
    <w:rsid w:val="37E1BD57"/>
    <w:rsid w:val="3832C80B"/>
    <w:rsid w:val="383D3098"/>
    <w:rsid w:val="385F4E95"/>
    <w:rsid w:val="38F3AD3C"/>
    <w:rsid w:val="39017BBA"/>
    <w:rsid w:val="394DAE0F"/>
    <w:rsid w:val="395A6D27"/>
    <w:rsid w:val="39998549"/>
    <w:rsid w:val="3A263080"/>
    <w:rsid w:val="3B002B75"/>
    <w:rsid w:val="3B0D75F7"/>
    <w:rsid w:val="3B250F66"/>
    <w:rsid w:val="3B304AB5"/>
    <w:rsid w:val="3B35E729"/>
    <w:rsid w:val="3B74D15A"/>
    <w:rsid w:val="3B8862CA"/>
    <w:rsid w:val="3B8E7DA5"/>
    <w:rsid w:val="3BBEE776"/>
    <w:rsid w:val="3BC56AB7"/>
    <w:rsid w:val="3BD949C5"/>
    <w:rsid w:val="3C002C39"/>
    <w:rsid w:val="3C2FFF4E"/>
    <w:rsid w:val="3C4E3225"/>
    <w:rsid w:val="3D57CE51"/>
    <w:rsid w:val="3D917F62"/>
    <w:rsid w:val="3DD445E1"/>
    <w:rsid w:val="3E537337"/>
    <w:rsid w:val="3E931D2C"/>
    <w:rsid w:val="3EA47E9D"/>
    <w:rsid w:val="3F31849C"/>
    <w:rsid w:val="3FA96CED"/>
    <w:rsid w:val="3FDBE530"/>
    <w:rsid w:val="3FDF35F6"/>
    <w:rsid w:val="3FECAE8C"/>
    <w:rsid w:val="4051CF00"/>
    <w:rsid w:val="4075941A"/>
    <w:rsid w:val="40D06D82"/>
    <w:rsid w:val="40ED34D3"/>
    <w:rsid w:val="4140C6D9"/>
    <w:rsid w:val="41559326"/>
    <w:rsid w:val="4194D8B7"/>
    <w:rsid w:val="41AA5419"/>
    <w:rsid w:val="41C7D6FB"/>
    <w:rsid w:val="423F1529"/>
    <w:rsid w:val="429E4716"/>
    <w:rsid w:val="431CC953"/>
    <w:rsid w:val="438A00CD"/>
    <w:rsid w:val="4398EBB9"/>
    <w:rsid w:val="439D4FF5"/>
    <w:rsid w:val="43D4A3F2"/>
    <w:rsid w:val="4451B044"/>
    <w:rsid w:val="4477BA20"/>
    <w:rsid w:val="44AF712A"/>
    <w:rsid w:val="44C751D1"/>
    <w:rsid w:val="451BAD86"/>
    <w:rsid w:val="453B7810"/>
    <w:rsid w:val="4570B99F"/>
    <w:rsid w:val="45E300B6"/>
    <w:rsid w:val="45F688D1"/>
    <w:rsid w:val="46BF7187"/>
    <w:rsid w:val="46DB8296"/>
    <w:rsid w:val="46FA15C6"/>
    <w:rsid w:val="47EA38F3"/>
    <w:rsid w:val="48101AD6"/>
    <w:rsid w:val="48B730DC"/>
    <w:rsid w:val="48BCE659"/>
    <w:rsid w:val="48F0F305"/>
    <w:rsid w:val="4952A50F"/>
    <w:rsid w:val="495F1AF9"/>
    <w:rsid w:val="49625B12"/>
    <w:rsid w:val="49BE9157"/>
    <w:rsid w:val="4A08A0B8"/>
    <w:rsid w:val="4A4D7668"/>
    <w:rsid w:val="4A7348BA"/>
    <w:rsid w:val="4A898B16"/>
    <w:rsid w:val="4B2C60FC"/>
    <w:rsid w:val="4B562E7B"/>
    <w:rsid w:val="4B5A4DAB"/>
    <w:rsid w:val="4B72E4B2"/>
    <w:rsid w:val="4B977C69"/>
    <w:rsid w:val="4BAB3C70"/>
    <w:rsid w:val="4BC8C8D6"/>
    <w:rsid w:val="4BF1D6AE"/>
    <w:rsid w:val="4BFC8776"/>
    <w:rsid w:val="4CE72D5C"/>
    <w:rsid w:val="4D0C5E2D"/>
    <w:rsid w:val="4D23AA6D"/>
    <w:rsid w:val="4D42EDD2"/>
    <w:rsid w:val="4D4BDA8C"/>
    <w:rsid w:val="4D5262DC"/>
    <w:rsid w:val="4D8D0231"/>
    <w:rsid w:val="4E0B58BD"/>
    <w:rsid w:val="4E14F18B"/>
    <w:rsid w:val="4E27E872"/>
    <w:rsid w:val="4E32EEBF"/>
    <w:rsid w:val="4E6865DE"/>
    <w:rsid w:val="4ECA836C"/>
    <w:rsid w:val="4ED5B66C"/>
    <w:rsid w:val="4ED9029D"/>
    <w:rsid w:val="4F56D1BB"/>
    <w:rsid w:val="4F9B9FD2"/>
    <w:rsid w:val="502AE402"/>
    <w:rsid w:val="503A083E"/>
    <w:rsid w:val="50801660"/>
    <w:rsid w:val="508AE8B4"/>
    <w:rsid w:val="50929761"/>
    <w:rsid w:val="50D1AE06"/>
    <w:rsid w:val="50D90E7B"/>
    <w:rsid w:val="50F0217A"/>
    <w:rsid w:val="51164EA8"/>
    <w:rsid w:val="5120C304"/>
    <w:rsid w:val="5136CEED"/>
    <w:rsid w:val="5150CE0C"/>
    <w:rsid w:val="51612795"/>
    <w:rsid w:val="518C57D0"/>
    <w:rsid w:val="519D34B2"/>
    <w:rsid w:val="51A4917F"/>
    <w:rsid w:val="51C5EE0C"/>
    <w:rsid w:val="5200D31C"/>
    <w:rsid w:val="520DB137"/>
    <w:rsid w:val="5225C0E6"/>
    <w:rsid w:val="528779B0"/>
    <w:rsid w:val="52CCCE45"/>
    <w:rsid w:val="5338B0B4"/>
    <w:rsid w:val="5338B0DA"/>
    <w:rsid w:val="533BB82E"/>
    <w:rsid w:val="538965F1"/>
    <w:rsid w:val="540F47CA"/>
    <w:rsid w:val="54317B28"/>
    <w:rsid w:val="543FFA26"/>
    <w:rsid w:val="5447F9F8"/>
    <w:rsid w:val="5458C864"/>
    <w:rsid w:val="5475E31E"/>
    <w:rsid w:val="54878413"/>
    <w:rsid w:val="549B0783"/>
    <w:rsid w:val="54A3DCCD"/>
    <w:rsid w:val="54B3344F"/>
    <w:rsid w:val="558BABF6"/>
    <w:rsid w:val="558F5213"/>
    <w:rsid w:val="55AB1C29"/>
    <w:rsid w:val="55AFA11A"/>
    <w:rsid w:val="561D9764"/>
    <w:rsid w:val="564449EF"/>
    <w:rsid w:val="57040847"/>
    <w:rsid w:val="576773A9"/>
    <w:rsid w:val="57709A4A"/>
    <w:rsid w:val="5788861E"/>
    <w:rsid w:val="57E222B2"/>
    <w:rsid w:val="5809E5BB"/>
    <w:rsid w:val="5813A4C7"/>
    <w:rsid w:val="58324325"/>
    <w:rsid w:val="58778BE2"/>
    <w:rsid w:val="587E2CA1"/>
    <w:rsid w:val="588A0672"/>
    <w:rsid w:val="58FD61AB"/>
    <w:rsid w:val="5981BC9F"/>
    <w:rsid w:val="59E8196A"/>
    <w:rsid w:val="59EE6ED7"/>
    <w:rsid w:val="59FACCD3"/>
    <w:rsid w:val="5A3E7006"/>
    <w:rsid w:val="5A48FB19"/>
    <w:rsid w:val="5A6FBA7C"/>
    <w:rsid w:val="5A776411"/>
    <w:rsid w:val="5A86E43E"/>
    <w:rsid w:val="5B93CF8E"/>
    <w:rsid w:val="5BB065A6"/>
    <w:rsid w:val="5BF4E305"/>
    <w:rsid w:val="5BFD60C0"/>
    <w:rsid w:val="5C51E6D3"/>
    <w:rsid w:val="5C69BFE3"/>
    <w:rsid w:val="5CABE002"/>
    <w:rsid w:val="5CEB2316"/>
    <w:rsid w:val="5D072112"/>
    <w:rsid w:val="5D433002"/>
    <w:rsid w:val="5D59DFDC"/>
    <w:rsid w:val="5DC2AF01"/>
    <w:rsid w:val="5E26807F"/>
    <w:rsid w:val="5E5AA5C5"/>
    <w:rsid w:val="5E5C6502"/>
    <w:rsid w:val="5ECB2DAC"/>
    <w:rsid w:val="5F4BCC2B"/>
    <w:rsid w:val="5F62159F"/>
    <w:rsid w:val="5F9DC7B3"/>
    <w:rsid w:val="5FBFCA96"/>
    <w:rsid w:val="5FD3A4E8"/>
    <w:rsid w:val="5FDC25B6"/>
    <w:rsid w:val="5FEF51BD"/>
    <w:rsid w:val="603E92E5"/>
    <w:rsid w:val="60521EBE"/>
    <w:rsid w:val="60DAC93C"/>
    <w:rsid w:val="60F20F0A"/>
    <w:rsid w:val="61211247"/>
    <w:rsid w:val="6140D56A"/>
    <w:rsid w:val="615352A4"/>
    <w:rsid w:val="61645DCC"/>
    <w:rsid w:val="61711890"/>
    <w:rsid w:val="61A98E17"/>
    <w:rsid w:val="62102C5D"/>
    <w:rsid w:val="623AE4A1"/>
    <w:rsid w:val="6292FF26"/>
    <w:rsid w:val="63168D75"/>
    <w:rsid w:val="63591FF8"/>
    <w:rsid w:val="63B886C9"/>
    <w:rsid w:val="643043AB"/>
    <w:rsid w:val="6430C64A"/>
    <w:rsid w:val="6433A55E"/>
    <w:rsid w:val="64462FE9"/>
    <w:rsid w:val="6466FFC4"/>
    <w:rsid w:val="6481E822"/>
    <w:rsid w:val="64D4A74B"/>
    <w:rsid w:val="6516FAB8"/>
    <w:rsid w:val="653E4A7B"/>
    <w:rsid w:val="657EAB23"/>
    <w:rsid w:val="65A7CA93"/>
    <w:rsid w:val="65D12A25"/>
    <w:rsid w:val="65D1846B"/>
    <w:rsid w:val="66026C15"/>
    <w:rsid w:val="664B6773"/>
    <w:rsid w:val="66B184C4"/>
    <w:rsid w:val="66B2CB19"/>
    <w:rsid w:val="66D3E153"/>
    <w:rsid w:val="67277E21"/>
    <w:rsid w:val="6765DB9D"/>
    <w:rsid w:val="67CAB467"/>
    <w:rsid w:val="67D9E521"/>
    <w:rsid w:val="683A45C2"/>
    <w:rsid w:val="684780A6"/>
    <w:rsid w:val="684CDDDD"/>
    <w:rsid w:val="684E9B7A"/>
    <w:rsid w:val="685ED8AA"/>
    <w:rsid w:val="6870A886"/>
    <w:rsid w:val="68970A44"/>
    <w:rsid w:val="68CCB2C4"/>
    <w:rsid w:val="69026829"/>
    <w:rsid w:val="691320A4"/>
    <w:rsid w:val="6917F97C"/>
    <w:rsid w:val="69363307"/>
    <w:rsid w:val="696EEABF"/>
    <w:rsid w:val="69833261"/>
    <w:rsid w:val="69ECA9C7"/>
    <w:rsid w:val="6A121F06"/>
    <w:rsid w:val="6ACB5A8E"/>
    <w:rsid w:val="6AF7458D"/>
    <w:rsid w:val="6AF85D86"/>
    <w:rsid w:val="6B667467"/>
    <w:rsid w:val="6B6A1B74"/>
    <w:rsid w:val="6BA8F082"/>
    <w:rsid w:val="6BD614D6"/>
    <w:rsid w:val="6BED3CB7"/>
    <w:rsid w:val="6C45F613"/>
    <w:rsid w:val="6CA01653"/>
    <w:rsid w:val="6CC3DB28"/>
    <w:rsid w:val="6D6F68F2"/>
    <w:rsid w:val="6E122263"/>
    <w:rsid w:val="6E2C47A8"/>
    <w:rsid w:val="6E407398"/>
    <w:rsid w:val="6E4B779F"/>
    <w:rsid w:val="6E7B2EB5"/>
    <w:rsid w:val="6E926F23"/>
    <w:rsid w:val="6ECB8178"/>
    <w:rsid w:val="6F143D2C"/>
    <w:rsid w:val="6FC57698"/>
    <w:rsid w:val="70196790"/>
    <w:rsid w:val="702B78DA"/>
    <w:rsid w:val="70627CED"/>
    <w:rsid w:val="7063D57E"/>
    <w:rsid w:val="70C5F84D"/>
    <w:rsid w:val="7106B60C"/>
    <w:rsid w:val="713AABB6"/>
    <w:rsid w:val="71679F0A"/>
    <w:rsid w:val="7229E879"/>
    <w:rsid w:val="724BFB79"/>
    <w:rsid w:val="728235D9"/>
    <w:rsid w:val="72FADAC5"/>
    <w:rsid w:val="7343DABD"/>
    <w:rsid w:val="73808BFF"/>
    <w:rsid w:val="7389A58C"/>
    <w:rsid w:val="73E9D327"/>
    <w:rsid w:val="73FC68D5"/>
    <w:rsid w:val="74094696"/>
    <w:rsid w:val="74440E60"/>
    <w:rsid w:val="74532D6A"/>
    <w:rsid w:val="7453E47E"/>
    <w:rsid w:val="749D4517"/>
    <w:rsid w:val="74C8CDB3"/>
    <w:rsid w:val="74CB64D9"/>
    <w:rsid w:val="75C86ED5"/>
    <w:rsid w:val="75DC680B"/>
    <w:rsid w:val="75E4F3D8"/>
    <w:rsid w:val="76938E6B"/>
    <w:rsid w:val="76CC0408"/>
    <w:rsid w:val="76E229D2"/>
    <w:rsid w:val="7761F549"/>
    <w:rsid w:val="77DB837C"/>
    <w:rsid w:val="7812D1FE"/>
    <w:rsid w:val="785CB865"/>
    <w:rsid w:val="789BC336"/>
    <w:rsid w:val="789C85F7"/>
    <w:rsid w:val="78C9A399"/>
    <w:rsid w:val="78EAC414"/>
    <w:rsid w:val="79B40CE2"/>
    <w:rsid w:val="79D12E8F"/>
    <w:rsid w:val="7A336FEC"/>
    <w:rsid w:val="7A6573FA"/>
    <w:rsid w:val="7A8F8754"/>
    <w:rsid w:val="7AB98577"/>
    <w:rsid w:val="7AD3276B"/>
    <w:rsid w:val="7B84F41A"/>
    <w:rsid w:val="7BEC2201"/>
    <w:rsid w:val="7C65F0BE"/>
    <w:rsid w:val="7C6D2D61"/>
    <w:rsid w:val="7CAEA52B"/>
    <w:rsid w:val="7CC28D14"/>
    <w:rsid w:val="7D0381FC"/>
    <w:rsid w:val="7D79A770"/>
    <w:rsid w:val="7DB42CC0"/>
    <w:rsid w:val="7DC5D8FB"/>
    <w:rsid w:val="7DECF3C9"/>
    <w:rsid w:val="7E1B1E60"/>
    <w:rsid w:val="7E1E6109"/>
    <w:rsid w:val="7E784B11"/>
    <w:rsid w:val="7E7C06CD"/>
    <w:rsid w:val="7ECDA8AA"/>
    <w:rsid w:val="7EE5B24E"/>
    <w:rsid w:val="7EF2B13E"/>
    <w:rsid w:val="7EF912F5"/>
    <w:rsid w:val="7F6D4F1B"/>
    <w:rsid w:val="7FBBF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4CCFD5"/>
  <w15:docId w15:val="{A7B71A2E-8AA0-45F2-8D09-C8AEAB2B4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B52AE"/>
    <w:rPr>
      <w:sz w:val="24"/>
      <w:szCs w:val="24"/>
    </w:rPr>
  </w:style>
  <w:style w:type="paragraph" w:styleId="Heading1">
    <w:name w:val="heading 1"/>
    <w:basedOn w:val="Normal"/>
    <w:next w:val="Normal"/>
    <w:link w:val="Heading1Char"/>
    <w:qFormat/>
    <w:rsid w:val="0045558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034B94"/>
    <w:pPr>
      <w:tabs>
        <w:tab w:val="center" w:pos="4320"/>
        <w:tab w:val="right" w:pos="8640"/>
      </w:tabs>
    </w:pPr>
  </w:style>
  <w:style w:type="character" w:styleId="PageNumber">
    <w:name w:val="page number"/>
    <w:basedOn w:val="DefaultParagraphFont"/>
    <w:rsid w:val="00034B94"/>
  </w:style>
  <w:style w:type="paragraph" w:styleId="Header">
    <w:name w:val="header"/>
    <w:basedOn w:val="Normal"/>
    <w:link w:val="HeaderChar"/>
    <w:rsid w:val="00034B94"/>
    <w:pPr>
      <w:tabs>
        <w:tab w:val="center" w:pos="4320"/>
        <w:tab w:val="right" w:pos="8640"/>
      </w:tabs>
    </w:pPr>
  </w:style>
  <w:style w:type="table" w:styleId="TableGrid">
    <w:name w:val="Table Grid"/>
    <w:basedOn w:val="TableNormal"/>
    <w:rsid w:val="00034B9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313784"/>
    <w:rPr>
      <w:color w:val="0000FF"/>
      <w:u w:val="single"/>
    </w:rPr>
  </w:style>
  <w:style w:type="paragraph" w:styleId="NormalWeb">
    <w:name w:val="Normal (Web)"/>
    <w:basedOn w:val="Normal"/>
    <w:rsid w:val="000A3F8D"/>
    <w:pPr>
      <w:spacing w:before="100" w:beforeAutospacing="1" w:after="100" w:afterAutospacing="1"/>
    </w:pPr>
  </w:style>
  <w:style w:type="paragraph" w:styleId="BalloonText">
    <w:name w:val="Balloon Text"/>
    <w:basedOn w:val="Normal"/>
    <w:link w:val="BalloonTextChar"/>
    <w:rsid w:val="002B5156"/>
    <w:rPr>
      <w:rFonts w:ascii="Tahoma" w:hAnsi="Tahoma" w:cs="Tahoma"/>
      <w:sz w:val="16"/>
      <w:szCs w:val="16"/>
    </w:rPr>
  </w:style>
  <w:style w:type="character" w:styleId="BalloonTextChar" w:customStyle="1">
    <w:name w:val="Balloon Text Char"/>
    <w:basedOn w:val="DefaultParagraphFont"/>
    <w:link w:val="BalloonText"/>
    <w:rsid w:val="002B5156"/>
    <w:rPr>
      <w:rFonts w:ascii="Tahoma" w:hAnsi="Tahoma" w:cs="Tahoma"/>
      <w:sz w:val="16"/>
      <w:szCs w:val="16"/>
    </w:rPr>
  </w:style>
  <w:style w:type="paragraph" w:styleId="BoldHeading" w:customStyle="1">
    <w:name w:val="Bold Heading"/>
    <w:aliases w:val="b"/>
    <w:basedOn w:val="Normal"/>
    <w:next w:val="Normal"/>
    <w:rsid w:val="00ED039C"/>
    <w:pPr>
      <w:spacing w:after="240"/>
    </w:pPr>
    <w:rPr>
      <w:rFonts w:ascii="Arial" w:hAnsi="Arial"/>
      <w:b/>
      <w:sz w:val="22"/>
    </w:rPr>
  </w:style>
  <w:style w:type="character" w:styleId="FollowedHyperlink">
    <w:name w:val="FollowedHyperlink"/>
    <w:basedOn w:val="DefaultParagraphFont"/>
    <w:rsid w:val="009365A0"/>
    <w:rPr>
      <w:color w:val="800080"/>
      <w:u w:val="single"/>
    </w:rPr>
  </w:style>
  <w:style w:type="paragraph" w:styleId="Title">
    <w:name w:val="Title"/>
    <w:basedOn w:val="Normal"/>
    <w:next w:val="Normal"/>
    <w:link w:val="TitleChar"/>
    <w:uiPriority w:val="10"/>
    <w:qFormat/>
    <w:rsid w:val="00736FC2"/>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uiPriority w:val="10"/>
    <w:rsid w:val="00736FC2"/>
    <w:rPr>
      <w:rFonts w:ascii="Cambria" w:hAnsi="Cambria" w:eastAsia="Times New Roman" w:cs="Times New Roman"/>
      <w:b/>
      <w:bCs/>
      <w:kern w:val="28"/>
      <w:sz w:val="32"/>
      <w:szCs w:val="32"/>
    </w:rPr>
  </w:style>
  <w:style w:type="paragraph" w:styleId="ListParagraph">
    <w:name w:val="List Paragraph"/>
    <w:basedOn w:val="Normal"/>
    <w:uiPriority w:val="34"/>
    <w:qFormat/>
    <w:rsid w:val="0067790B"/>
    <w:pPr>
      <w:ind w:left="720"/>
      <w:contextualSpacing/>
    </w:pPr>
  </w:style>
  <w:style w:type="character" w:styleId="HeaderChar" w:customStyle="1">
    <w:name w:val="Header Char"/>
    <w:basedOn w:val="DefaultParagraphFont"/>
    <w:link w:val="Header"/>
    <w:rsid w:val="009635B5"/>
    <w:rPr>
      <w:sz w:val="24"/>
      <w:szCs w:val="24"/>
    </w:rPr>
  </w:style>
  <w:style w:type="character" w:styleId="apple-converted-space" w:customStyle="1">
    <w:name w:val="apple-converted-space"/>
    <w:basedOn w:val="DefaultParagraphFont"/>
    <w:rsid w:val="00160523"/>
  </w:style>
  <w:style w:type="character" w:styleId="UnresolvedMention">
    <w:name w:val="Unresolved Mention"/>
    <w:basedOn w:val="DefaultParagraphFont"/>
    <w:uiPriority w:val="99"/>
    <w:semiHidden/>
    <w:unhideWhenUsed/>
    <w:rsid w:val="00055FBA"/>
    <w:rPr>
      <w:color w:val="605E5C"/>
      <w:shd w:val="clear" w:color="auto" w:fill="E1DFDD"/>
    </w:rPr>
  </w:style>
  <w:style w:type="character" w:styleId="Heading1Char" w:customStyle="1">
    <w:name w:val="Heading 1 Char"/>
    <w:basedOn w:val="DefaultParagraphFont"/>
    <w:link w:val="Heading1"/>
    <w:rsid w:val="00455583"/>
    <w:rPr>
      <w:rFonts w:asciiTheme="majorHAnsi" w:hAnsiTheme="majorHAnsi" w:eastAsiaTheme="majorEastAsia" w:cstheme="majorBidi"/>
      <w:color w:val="365F91" w:themeColor="accent1" w:themeShade="BF"/>
      <w:sz w:val="32"/>
      <w:szCs w:val="32"/>
    </w:rPr>
  </w:style>
  <w:style w:type="paragraph" w:styleId="paragraph" w:customStyle="1">
    <w:name w:val="paragraph"/>
    <w:basedOn w:val="Normal"/>
    <w:rsid w:val="001B17F5"/>
    <w:pPr>
      <w:spacing w:before="100" w:beforeAutospacing="1" w:after="100" w:afterAutospacing="1"/>
    </w:pPr>
  </w:style>
  <w:style w:type="character" w:styleId="eop" w:customStyle="1">
    <w:name w:val="eop"/>
    <w:basedOn w:val="DefaultParagraphFont"/>
    <w:rsid w:val="001B17F5"/>
  </w:style>
  <w:style w:type="character" w:styleId="normaltextrun" w:customStyle="1">
    <w:name w:val="normaltextrun"/>
    <w:basedOn w:val="DefaultParagraphFont"/>
    <w:rsid w:val="001B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674">
      <w:bodyDiv w:val="1"/>
      <w:marLeft w:val="0"/>
      <w:marRight w:val="0"/>
      <w:marTop w:val="0"/>
      <w:marBottom w:val="0"/>
      <w:divBdr>
        <w:top w:val="none" w:sz="0" w:space="0" w:color="auto"/>
        <w:left w:val="none" w:sz="0" w:space="0" w:color="auto"/>
        <w:bottom w:val="none" w:sz="0" w:space="0" w:color="auto"/>
        <w:right w:val="none" w:sz="0" w:space="0" w:color="auto"/>
      </w:divBdr>
    </w:div>
    <w:div w:id="56512535">
      <w:bodyDiv w:val="1"/>
      <w:marLeft w:val="0"/>
      <w:marRight w:val="0"/>
      <w:marTop w:val="0"/>
      <w:marBottom w:val="0"/>
      <w:divBdr>
        <w:top w:val="none" w:sz="0" w:space="0" w:color="auto"/>
        <w:left w:val="none" w:sz="0" w:space="0" w:color="auto"/>
        <w:bottom w:val="none" w:sz="0" w:space="0" w:color="auto"/>
        <w:right w:val="none" w:sz="0" w:space="0" w:color="auto"/>
      </w:divBdr>
    </w:div>
    <w:div w:id="63651361">
      <w:bodyDiv w:val="1"/>
      <w:marLeft w:val="0"/>
      <w:marRight w:val="0"/>
      <w:marTop w:val="0"/>
      <w:marBottom w:val="0"/>
      <w:divBdr>
        <w:top w:val="none" w:sz="0" w:space="0" w:color="auto"/>
        <w:left w:val="none" w:sz="0" w:space="0" w:color="auto"/>
        <w:bottom w:val="none" w:sz="0" w:space="0" w:color="auto"/>
        <w:right w:val="none" w:sz="0" w:space="0" w:color="auto"/>
      </w:divBdr>
    </w:div>
    <w:div w:id="131098083">
      <w:bodyDiv w:val="1"/>
      <w:marLeft w:val="0"/>
      <w:marRight w:val="0"/>
      <w:marTop w:val="0"/>
      <w:marBottom w:val="0"/>
      <w:divBdr>
        <w:top w:val="none" w:sz="0" w:space="0" w:color="auto"/>
        <w:left w:val="none" w:sz="0" w:space="0" w:color="auto"/>
        <w:bottom w:val="none" w:sz="0" w:space="0" w:color="auto"/>
        <w:right w:val="none" w:sz="0" w:space="0" w:color="auto"/>
      </w:divBdr>
    </w:div>
    <w:div w:id="140122291">
      <w:bodyDiv w:val="1"/>
      <w:marLeft w:val="0"/>
      <w:marRight w:val="0"/>
      <w:marTop w:val="0"/>
      <w:marBottom w:val="0"/>
      <w:divBdr>
        <w:top w:val="none" w:sz="0" w:space="0" w:color="auto"/>
        <w:left w:val="none" w:sz="0" w:space="0" w:color="auto"/>
        <w:bottom w:val="none" w:sz="0" w:space="0" w:color="auto"/>
        <w:right w:val="none" w:sz="0" w:space="0" w:color="auto"/>
      </w:divBdr>
    </w:div>
    <w:div w:id="314452883">
      <w:bodyDiv w:val="1"/>
      <w:marLeft w:val="0"/>
      <w:marRight w:val="0"/>
      <w:marTop w:val="0"/>
      <w:marBottom w:val="0"/>
      <w:divBdr>
        <w:top w:val="none" w:sz="0" w:space="0" w:color="auto"/>
        <w:left w:val="none" w:sz="0" w:space="0" w:color="auto"/>
        <w:bottom w:val="none" w:sz="0" w:space="0" w:color="auto"/>
        <w:right w:val="none" w:sz="0" w:space="0" w:color="auto"/>
      </w:divBdr>
      <w:divsChild>
        <w:div w:id="809135860">
          <w:marLeft w:val="0"/>
          <w:marRight w:val="0"/>
          <w:marTop w:val="0"/>
          <w:marBottom w:val="0"/>
          <w:divBdr>
            <w:top w:val="none" w:sz="0" w:space="0" w:color="auto"/>
            <w:left w:val="none" w:sz="0" w:space="0" w:color="auto"/>
            <w:bottom w:val="none" w:sz="0" w:space="0" w:color="auto"/>
            <w:right w:val="none" w:sz="0" w:space="0" w:color="auto"/>
          </w:divBdr>
        </w:div>
        <w:div w:id="1396978159">
          <w:marLeft w:val="0"/>
          <w:marRight w:val="0"/>
          <w:marTop w:val="0"/>
          <w:marBottom w:val="0"/>
          <w:divBdr>
            <w:top w:val="none" w:sz="0" w:space="0" w:color="auto"/>
            <w:left w:val="none" w:sz="0" w:space="0" w:color="auto"/>
            <w:bottom w:val="none" w:sz="0" w:space="0" w:color="auto"/>
            <w:right w:val="none" w:sz="0" w:space="0" w:color="auto"/>
          </w:divBdr>
          <w:divsChild>
            <w:div w:id="440536707">
              <w:marLeft w:val="-75"/>
              <w:marRight w:val="0"/>
              <w:marTop w:val="30"/>
              <w:marBottom w:val="30"/>
              <w:divBdr>
                <w:top w:val="none" w:sz="0" w:space="0" w:color="auto"/>
                <w:left w:val="none" w:sz="0" w:space="0" w:color="auto"/>
                <w:bottom w:val="none" w:sz="0" w:space="0" w:color="auto"/>
                <w:right w:val="none" w:sz="0" w:space="0" w:color="auto"/>
              </w:divBdr>
              <w:divsChild>
                <w:div w:id="2119982334">
                  <w:marLeft w:val="0"/>
                  <w:marRight w:val="0"/>
                  <w:marTop w:val="0"/>
                  <w:marBottom w:val="0"/>
                  <w:divBdr>
                    <w:top w:val="none" w:sz="0" w:space="0" w:color="auto"/>
                    <w:left w:val="none" w:sz="0" w:space="0" w:color="auto"/>
                    <w:bottom w:val="none" w:sz="0" w:space="0" w:color="auto"/>
                    <w:right w:val="none" w:sz="0" w:space="0" w:color="auto"/>
                  </w:divBdr>
                  <w:divsChild>
                    <w:div w:id="570385815">
                      <w:marLeft w:val="0"/>
                      <w:marRight w:val="0"/>
                      <w:marTop w:val="0"/>
                      <w:marBottom w:val="0"/>
                      <w:divBdr>
                        <w:top w:val="none" w:sz="0" w:space="0" w:color="auto"/>
                        <w:left w:val="none" w:sz="0" w:space="0" w:color="auto"/>
                        <w:bottom w:val="none" w:sz="0" w:space="0" w:color="auto"/>
                        <w:right w:val="none" w:sz="0" w:space="0" w:color="auto"/>
                      </w:divBdr>
                    </w:div>
                  </w:divsChild>
                </w:div>
                <w:div w:id="1247764414">
                  <w:marLeft w:val="0"/>
                  <w:marRight w:val="0"/>
                  <w:marTop w:val="0"/>
                  <w:marBottom w:val="0"/>
                  <w:divBdr>
                    <w:top w:val="none" w:sz="0" w:space="0" w:color="auto"/>
                    <w:left w:val="none" w:sz="0" w:space="0" w:color="auto"/>
                    <w:bottom w:val="none" w:sz="0" w:space="0" w:color="auto"/>
                    <w:right w:val="none" w:sz="0" w:space="0" w:color="auto"/>
                  </w:divBdr>
                  <w:divsChild>
                    <w:div w:id="531499961">
                      <w:marLeft w:val="0"/>
                      <w:marRight w:val="0"/>
                      <w:marTop w:val="0"/>
                      <w:marBottom w:val="0"/>
                      <w:divBdr>
                        <w:top w:val="none" w:sz="0" w:space="0" w:color="auto"/>
                        <w:left w:val="none" w:sz="0" w:space="0" w:color="auto"/>
                        <w:bottom w:val="none" w:sz="0" w:space="0" w:color="auto"/>
                        <w:right w:val="none" w:sz="0" w:space="0" w:color="auto"/>
                      </w:divBdr>
                    </w:div>
                  </w:divsChild>
                </w:div>
                <w:div w:id="747457934">
                  <w:marLeft w:val="0"/>
                  <w:marRight w:val="0"/>
                  <w:marTop w:val="0"/>
                  <w:marBottom w:val="0"/>
                  <w:divBdr>
                    <w:top w:val="none" w:sz="0" w:space="0" w:color="auto"/>
                    <w:left w:val="none" w:sz="0" w:space="0" w:color="auto"/>
                    <w:bottom w:val="none" w:sz="0" w:space="0" w:color="auto"/>
                    <w:right w:val="none" w:sz="0" w:space="0" w:color="auto"/>
                  </w:divBdr>
                  <w:divsChild>
                    <w:div w:id="731075130">
                      <w:marLeft w:val="0"/>
                      <w:marRight w:val="0"/>
                      <w:marTop w:val="0"/>
                      <w:marBottom w:val="0"/>
                      <w:divBdr>
                        <w:top w:val="none" w:sz="0" w:space="0" w:color="auto"/>
                        <w:left w:val="none" w:sz="0" w:space="0" w:color="auto"/>
                        <w:bottom w:val="none" w:sz="0" w:space="0" w:color="auto"/>
                        <w:right w:val="none" w:sz="0" w:space="0" w:color="auto"/>
                      </w:divBdr>
                    </w:div>
                  </w:divsChild>
                </w:div>
                <w:div w:id="2036274784">
                  <w:marLeft w:val="0"/>
                  <w:marRight w:val="0"/>
                  <w:marTop w:val="0"/>
                  <w:marBottom w:val="0"/>
                  <w:divBdr>
                    <w:top w:val="none" w:sz="0" w:space="0" w:color="auto"/>
                    <w:left w:val="none" w:sz="0" w:space="0" w:color="auto"/>
                    <w:bottom w:val="none" w:sz="0" w:space="0" w:color="auto"/>
                    <w:right w:val="none" w:sz="0" w:space="0" w:color="auto"/>
                  </w:divBdr>
                  <w:divsChild>
                    <w:div w:id="1852840391">
                      <w:marLeft w:val="0"/>
                      <w:marRight w:val="0"/>
                      <w:marTop w:val="0"/>
                      <w:marBottom w:val="0"/>
                      <w:divBdr>
                        <w:top w:val="none" w:sz="0" w:space="0" w:color="auto"/>
                        <w:left w:val="none" w:sz="0" w:space="0" w:color="auto"/>
                        <w:bottom w:val="none" w:sz="0" w:space="0" w:color="auto"/>
                        <w:right w:val="none" w:sz="0" w:space="0" w:color="auto"/>
                      </w:divBdr>
                    </w:div>
                  </w:divsChild>
                </w:div>
                <w:div w:id="1417248187">
                  <w:marLeft w:val="0"/>
                  <w:marRight w:val="0"/>
                  <w:marTop w:val="0"/>
                  <w:marBottom w:val="0"/>
                  <w:divBdr>
                    <w:top w:val="none" w:sz="0" w:space="0" w:color="auto"/>
                    <w:left w:val="none" w:sz="0" w:space="0" w:color="auto"/>
                    <w:bottom w:val="none" w:sz="0" w:space="0" w:color="auto"/>
                    <w:right w:val="none" w:sz="0" w:space="0" w:color="auto"/>
                  </w:divBdr>
                  <w:divsChild>
                    <w:div w:id="2016833779">
                      <w:marLeft w:val="0"/>
                      <w:marRight w:val="0"/>
                      <w:marTop w:val="0"/>
                      <w:marBottom w:val="0"/>
                      <w:divBdr>
                        <w:top w:val="none" w:sz="0" w:space="0" w:color="auto"/>
                        <w:left w:val="none" w:sz="0" w:space="0" w:color="auto"/>
                        <w:bottom w:val="none" w:sz="0" w:space="0" w:color="auto"/>
                        <w:right w:val="none" w:sz="0" w:space="0" w:color="auto"/>
                      </w:divBdr>
                    </w:div>
                  </w:divsChild>
                </w:div>
                <w:div w:id="1617105585">
                  <w:marLeft w:val="0"/>
                  <w:marRight w:val="0"/>
                  <w:marTop w:val="0"/>
                  <w:marBottom w:val="0"/>
                  <w:divBdr>
                    <w:top w:val="none" w:sz="0" w:space="0" w:color="auto"/>
                    <w:left w:val="none" w:sz="0" w:space="0" w:color="auto"/>
                    <w:bottom w:val="none" w:sz="0" w:space="0" w:color="auto"/>
                    <w:right w:val="none" w:sz="0" w:space="0" w:color="auto"/>
                  </w:divBdr>
                  <w:divsChild>
                    <w:div w:id="502474243">
                      <w:marLeft w:val="0"/>
                      <w:marRight w:val="0"/>
                      <w:marTop w:val="0"/>
                      <w:marBottom w:val="0"/>
                      <w:divBdr>
                        <w:top w:val="none" w:sz="0" w:space="0" w:color="auto"/>
                        <w:left w:val="none" w:sz="0" w:space="0" w:color="auto"/>
                        <w:bottom w:val="none" w:sz="0" w:space="0" w:color="auto"/>
                        <w:right w:val="none" w:sz="0" w:space="0" w:color="auto"/>
                      </w:divBdr>
                    </w:div>
                  </w:divsChild>
                </w:div>
                <w:div w:id="521482250">
                  <w:marLeft w:val="0"/>
                  <w:marRight w:val="0"/>
                  <w:marTop w:val="0"/>
                  <w:marBottom w:val="0"/>
                  <w:divBdr>
                    <w:top w:val="none" w:sz="0" w:space="0" w:color="auto"/>
                    <w:left w:val="none" w:sz="0" w:space="0" w:color="auto"/>
                    <w:bottom w:val="none" w:sz="0" w:space="0" w:color="auto"/>
                    <w:right w:val="none" w:sz="0" w:space="0" w:color="auto"/>
                  </w:divBdr>
                  <w:divsChild>
                    <w:div w:id="808477263">
                      <w:marLeft w:val="0"/>
                      <w:marRight w:val="0"/>
                      <w:marTop w:val="0"/>
                      <w:marBottom w:val="0"/>
                      <w:divBdr>
                        <w:top w:val="none" w:sz="0" w:space="0" w:color="auto"/>
                        <w:left w:val="none" w:sz="0" w:space="0" w:color="auto"/>
                        <w:bottom w:val="none" w:sz="0" w:space="0" w:color="auto"/>
                        <w:right w:val="none" w:sz="0" w:space="0" w:color="auto"/>
                      </w:divBdr>
                    </w:div>
                  </w:divsChild>
                </w:div>
                <w:div w:id="1438523155">
                  <w:marLeft w:val="0"/>
                  <w:marRight w:val="0"/>
                  <w:marTop w:val="0"/>
                  <w:marBottom w:val="0"/>
                  <w:divBdr>
                    <w:top w:val="none" w:sz="0" w:space="0" w:color="auto"/>
                    <w:left w:val="none" w:sz="0" w:space="0" w:color="auto"/>
                    <w:bottom w:val="none" w:sz="0" w:space="0" w:color="auto"/>
                    <w:right w:val="none" w:sz="0" w:space="0" w:color="auto"/>
                  </w:divBdr>
                  <w:divsChild>
                    <w:div w:id="44917085">
                      <w:marLeft w:val="0"/>
                      <w:marRight w:val="0"/>
                      <w:marTop w:val="0"/>
                      <w:marBottom w:val="0"/>
                      <w:divBdr>
                        <w:top w:val="none" w:sz="0" w:space="0" w:color="auto"/>
                        <w:left w:val="none" w:sz="0" w:space="0" w:color="auto"/>
                        <w:bottom w:val="none" w:sz="0" w:space="0" w:color="auto"/>
                        <w:right w:val="none" w:sz="0" w:space="0" w:color="auto"/>
                      </w:divBdr>
                    </w:div>
                  </w:divsChild>
                </w:div>
                <w:div w:id="1719933295">
                  <w:marLeft w:val="0"/>
                  <w:marRight w:val="0"/>
                  <w:marTop w:val="0"/>
                  <w:marBottom w:val="0"/>
                  <w:divBdr>
                    <w:top w:val="none" w:sz="0" w:space="0" w:color="auto"/>
                    <w:left w:val="none" w:sz="0" w:space="0" w:color="auto"/>
                    <w:bottom w:val="none" w:sz="0" w:space="0" w:color="auto"/>
                    <w:right w:val="none" w:sz="0" w:space="0" w:color="auto"/>
                  </w:divBdr>
                  <w:divsChild>
                    <w:div w:id="854197938">
                      <w:marLeft w:val="0"/>
                      <w:marRight w:val="0"/>
                      <w:marTop w:val="0"/>
                      <w:marBottom w:val="0"/>
                      <w:divBdr>
                        <w:top w:val="none" w:sz="0" w:space="0" w:color="auto"/>
                        <w:left w:val="none" w:sz="0" w:space="0" w:color="auto"/>
                        <w:bottom w:val="none" w:sz="0" w:space="0" w:color="auto"/>
                        <w:right w:val="none" w:sz="0" w:space="0" w:color="auto"/>
                      </w:divBdr>
                    </w:div>
                  </w:divsChild>
                </w:div>
                <w:div w:id="1681662873">
                  <w:marLeft w:val="0"/>
                  <w:marRight w:val="0"/>
                  <w:marTop w:val="0"/>
                  <w:marBottom w:val="0"/>
                  <w:divBdr>
                    <w:top w:val="none" w:sz="0" w:space="0" w:color="auto"/>
                    <w:left w:val="none" w:sz="0" w:space="0" w:color="auto"/>
                    <w:bottom w:val="none" w:sz="0" w:space="0" w:color="auto"/>
                    <w:right w:val="none" w:sz="0" w:space="0" w:color="auto"/>
                  </w:divBdr>
                  <w:divsChild>
                    <w:div w:id="1312320846">
                      <w:marLeft w:val="0"/>
                      <w:marRight w:val="0"/>
                      <w:marTop w:val="0"/>
                      <w:marBottom w:val="0"/>
                      <w:divBdr>
                        <w:top w:val="none" w:sz="0" w:space="0" w:color="auto"/>
                        <w:left w:val="none" w:sz="0" w:space="0" w:color="auto"/>
                        <w:bottom w:val="none" w:sz="0" w:space="0" w:color="auto"/>
                        <w:right w:val="none" w:sz="0" w:space="0" w:color="auto"/>
                      </w:divBdr>
                    </w:div>
                  </w:divsChild>
                </w:div>
                <w:div w:id="443113231">
                  <w:marLeft w:val="0"/>
                  <w:marRight w:val="0"/>
                  <w:marTop w:val="0"/>
                  <w:marBottom w:val="0"/>
                  <w:divBdr>
                    <w:top w:val="none" w:sz="0" w:space="0" w:color="auto"/>
                    <w:left w:val="none" w:sz="0" w:space="0" w:color="auto"/>
                    <w:bottom w:val="none" w:sz="0" w:space="0" w:color="auto"/>
                    <w:right w:val="none" w:sz="0" w:space="0" w:color="auto"/>
                  </w:divBdr>
                  <w:divsChild>
                    <w:div w:id="1205096261">
                      <w:marLeft w:val="0"/>
                      <w:marRight w:val="0"/>
                      <w:marTop w:val="0"/>
                      <w:marBottom w:val="0"/>
                      <w:divBdr>
                        <w:top w:val="none" w:sz="0" w:space="0" w:color="auto"/>
                        <w:left w:val="none" w:sz="0" w:space="0" w:color="auto"/>
                        <w:bottom w:val="none" w:sz="0" w:space="0" w:color="auto"/>
                        <w:right w:val="none" w:sz="0" w:space="0" w:color="auto"/>
                      </w:divBdr>
                    </w:div>
                  </w:divsChild>
                </w:div>
                <w:div w:id="957489587">
                  <w:marLeft w:val="0"/>
                  <w:marRight w:val="0"/>
                  <w:marTop w:val="0"/>
                  <w:marBottom w:val="0"/>
                  <w:divBdr>
                    <w:top w:val="none" w:sz="0" w:space="0" w:color="auto"/>
                    <w:left w:val="none" w:sz="0" w:space="0" w:color="auto"/>
                    <w:bottom w:val="none" w:sz="0" w:space="0" w:color="auto"/>
                    <w:right w:val="none" w:sz="0" w:space="0" w:color="auto"/>
                  </w:divBdr>
                  <w:divsChild>
                    <w:div w:id="1702053264">
                      <w:marLeft w:val="0"/>
                      <w:marRight w:val="0"/>
                      <w:marTop w:val="0"/>
                      <w:marBottom w:val="0"/>
                      <w:divBdr>
                        <w:top w:val="none" w:sz="0" w:space="0" w:color="auto"/>
                        <w:left w:val="none" w:sz="0" w:space="0" w:color="auto"/>
                        <w:bottom w:val="none" w:sz="0" w:space="0" w:color="auto"/>
                        <w:right w:val="none" w:sz="0" w:space="0" w:color="auto"/>
                      </w:divBdr>
                    </w:div>
                  </w:divsChild>
                </w:div>
                <w:div w:id="819855907">
                  <w:marLeft w:val="0"/>
                  <w:marRight w:val="0"/>
                  <w:marTop w:val="0"/>
                  <w:marBottom w:val="0"/>
                  <w:divBdr>
                    <w:top w:val="none" w:sz="0" w:space="0" w:color="auto"/>
                    <w:left w:val="none" w:sz="0" w:space="0" w:color="auto"/>
                    <w:bottom w:val="none" w:sz="0" w:space="0" w:color="auto"/>
                    <w:right w:val="none" w:sz="0" w:space="0" w:color="auto"/>
                  </w:divBdr>
                  <w:divsChild>
                    <w:div w:id="1649361569">
                      <w:marLeft w:val="0"/>
                      <w:marRight w:val="0"/>
                      <w:marTop w:val="0"/>
                      <w:marBottom w:val="0"/>
                      <w:divBdr>
                        <w:top w:val="none" w:sz="0" w:space="0" w:color="auto"/>
                        <w:left w:val="none" w:sz="0" w:space="0" w:color="auto"/>
                        <w:bottom w:val="none" w:sz="0" w:space="0" w:color="auto"/>
                        <w:right w:val="none" w:sz="0" w:space="0" w:color="auto"/>
                      </w:divBdr>
                    </w:div>
                  </w:divsChild>
                </w:div>
                <w:div w:id="1504319922">
                  <w:marLeft w:val="0"/>
                  <w:marRight w:val="0"/>
                  <w:marTop w:val="0"/>
                  <w:marBottom w:val="0"/>
                  <w:divBdr>
                    <w:top w:val="none" w:sz="0" w:space="0" w:color="auto"/>
                    <w:left w:val="none" w:sz="0" w:space="0" w:color="auto"/>
                    <w:bottom w:val="none" w:sz="0" w:space="0" w:color="auto"/>
                    <w:right w:val="none" w:sz="0" w:space="0" w:color="auto"/>
                  </w:divBdr>
                  <w:divsChild>
                    <w:div w:id="2002197672">
                      <w:marLeft w:val="0"/>
                      <w:marRight w:val="0"/>
                      <w:marTop w:val="0"/>
                      <w:marBottom w:val="0"/>
                      <w:divBdr>
                        <w:top w:val="none" w:sz="0" w:space="0" w:color="auto"/>
                        <w:left w:val="none" w:sz="0" w:space="0" w:color="auto"/>
                        <w:bottom w:val="none" w:sz="0" w:space="0" w:color="auto"/>
                        <w:right w:val="none" w:sz="0" w:space="0" w:color="auto"/>
                      </w:divBdr>
                    </w:div>
                  </w:divsChild>
                </w:div>
                <w:div w:id="1983272394">
                  <w:marLeft w:val="0"/>
                  <w:marRight w:val="0"/>
                  <w:marTop w:val="0"/>
                  <w:marBottom w:val="0"/>
                  <w:divBdr>
                    <w:top w:val="none" w:sz="0" w:space="0" w:color="auto"/>
                    <w:left w:val="none" w:sz="0" w:space="0" w:color="auto"/>
                    <w:bottom w:val="none" w:sz="0" w:space="0" w:color="auto"/>
                    <w:right w:val="none" w:sz="0" w:space="0" w:color="auto"/>
                  </w:divBdr>
                  <w:divsChild>
                    <w:div w:id="16293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759">
          <w:marLeft w:val="0"/>
          <w:marRight w:val="0"/>
          <w:marTop w:val="0"/>
          <w:marBottom w:val="0"/>
          <w:divBdr>
            <w:top w:val="none" w:sz="0" w:space="0" w:color="auto"/>
            <w:left w:val="none" w:sz="0" w:space="0" w:color="auto"/>
            <w:bottom w:val="none" w:sz="0" w:space="0" w:color="auto"/>
            <w:right w:val="none" w:sz="0" w:space="0" w:color="auto"/>
          </w:divBdr>
        </w:div>
      </w:divsChild>
    </w:div>
    <w:div w:id="372657806">
      <w:bodyDiv w:val="1"/>
      <w:marLeft w:val="0"/>
      <w:marRight w:val="0"/>
      <w:marTop w:val="0"/>
      <w:marBottom w:val="0"/>
      <w:divBdr>
        <w:top w:val="none" w:sz="0" w:space="0" w:color="auto"/>
        <w:left w:val="none" w:sz="0" w:space="0" w:color="auto"/>
        <w:bottom w:val="none" w:sz="0" w:space="0" w:color="auto"/>
        <w:right w:val="none" w:sz="0" w:space="0" w:color="auto"/>
      </w:divBdr>
    </w:div>
    <w:div w:id="616957654">
      <w:bodyDiv w:val="1"/>
      <w:marLeft w:val="0"/>
      <w:marRight w:val="0"/>
      <w:marTop w:val="0"/>
      <w:marBottom w:val="0"/>
      <w:divBdr>
        <w:top w:val="none" w:sz="0" w:space="0" w:color="auto"/>
        <w:left w:val="none" w:sz="0" w:space="0" w:color="auto"/>
        <w:bottom w:val="none" w:sz="0" w:space="0" w:color="auto"/>
        <w:right w:val="none" w:sz="0" w:space="0" w:color="auto"/>
      </w:divBdr>
    </w:div>
    <w:div w:id="661736571">
      <w:bodyDiv w:val="1"/>
      <w:marLeft w:val="0"/>
      <w:marRight w:val="0"/>
      <w:marTop w:val="0"/>
      <w:marBottom w:val="0"/>
      <w:divBdr>
        <w:top w:val="none" w:sz="0" w:space="0" w:color="auto"/>
        <w:left w:val="none" w:sz="0" w:space="0" w:color="auto"/>
        <w:bottom w:val="none" w:sz="0" w:space="0" w:color="auto"/>
        <w:right w:val="none" w:sz="0" w:space="0" w:color="auto"/>
      </w:divBdr>
    </w:div>
    <w:div w:id="694844623">
      <w:bodyDiv w:val="1"/>
      <w:marLeft w:val="0"/>
      <w:marRight w:val="0"/>
      <w:marTop w:val="0"/>
      <w:marBottom w:val="0"/>
      <w:divBdr>
        <w:top w:val="none" w:sz="0" w:space="0" w:color="auto"/>
        <w:left w:val="none" w:sz="0" w:space="0" w:color="auto"/>
        <w:bottom w:val="none" w:sz="0" w:space="0" w:color="auto"/>
        <w:right w:val="none" w:sz="0" w:space="0" w:color="auto"/>
      </w:divBdr>
    </w:div>
    <w:div w:id="700478569">
      <w:bodyDiv w:val="1"/>
      <w:marLeft w:val="0"/>
      <w:marRight w:val="0"/>
      <w:marTop w:val="0"/>
      <w:marBottom w:val="0"/>
      <w:divBdr>
        <w:top w:val="none" w:sz="0" w:space="0" w:color="auto"/>
        <w:left w:val="none" w:sz="0" w:space="0" w:color="auto"/>
        <w:bottom w:val="none" w:sz="0" w:space="0" w:color="auto"/>
        <w:right w:val="none" w:sz="0" w:space="0" w:color="auto"/>
      </w:divBdr>
    </w:div>
    <w:div w:id="792676934">
      <w:bodyDiv w:val="1"/>
      <w:marLeft w:val="0"/>
      <w:marRight w:val="0"/>
      <w:marTop w:val="0"/>
      <w:marBottom w:val="0"/>
      <w:divBdr>
        <w:top w:val="none" w:sz="0" w:space="0" w:color="auto"/>
        <w:left w:val="none" w:sz="0" w:space="0" w:color="auto"/>
        <w:bottom w:val="none" w:sz="0" w:space="0" w:color="auto"/>
        <w:right w:val="none" w:sz="0" w:space="0" w:color="auto"/>
      </w:divBdr>
    </w:div>
    <w:div w:id="813520205">
      <w:bodyDiv w:val="1"/>
      <w:marLeft w:val="0"/>
      <w:marRight w:val="0"/>
      <w:marTop w:val="0"/>
      <w:marBottom w:val="0"/>
      <w:divBdr>
        <w:top w:val="none" w:sz="0" w:space="0" w:color="auto"/>
        <w:left w:val="none" w:sz="0" w:space="0" w:color="auto"/>
        <w:bottom w:val="none" w:sz="0" w:space="0" w:color="auto"/>
        <w:right w:val="none" w:sz="0" w:space="0" w:color="auto"/>
      </w:divBdr>
    </w:div>
    <w:div w:id="838665142">
      <w:bodyDiv w:val="1"/>
      <w:marLeft w:val="0"/>
      <w:marRight w:val="0"/>
      <w:marTop w:val="0"/>
      <w:marBottom w:val="0"/>
      <w:divBdr>
        <w:top w:val="none" w:sz="0" w:space="0" w:color="auto"/>
        <w:left w:val="none" w:sz="0" w:space="0" w:color="auto"/>
        <w:bottom w:val="none" w:sz="0" w:space="0" w:color="auto"/>
        <w:right w:val="none" w:sz="0" w:space="0" w:color="auto"/>
      </w:divBdr>
    </w:div>
    <w:div w:id="858813486">
      <w:bodyDiv w:val="1"/>
      <w:marLeft w:val="0"/>
      <w:marRight w:val="0"/>
      <w:marTop w:val="0"/>
      <w:marBottom w:val="0"/>
      <w:divBdr>
        <w:top w:val="none" w:sz="0" w:space="0" w:color="auto"/>
        <w:left w:val="none" w:sz="0" w:space="0" w:color="auto"/>
        <w:bottom w:val="none" w:sz="0" w:space="0" w:color="auto"/>
        <w:right w:val="none" w:sz="0" w:space="0" w:color="auto"/>
      </w:divBdr>
    </w:div>
    <w:div w:id="1110509467">
      <w:bodyDiv w:val="1"/>
      <w:marLeft w:val="0"/>
      <w:marRight w:val="0"/>
      <w:marTop w:val="0"/>
      <w:marBottom w:val="0"/>
      <w:divBdr>
        <w:top w:val="none" w:sz="0" w:space="0" w:color="auto"/>
        <w:left w:val="none" w:sz="0" w:space="0" w:color="auto"/>
        <w:bottom w:val="none" w:sz="0" w:space="0" w:color="auto"/>
        <w:right w:val="none" w:sz="0" w:space="0" w:color="auto"/>
      </w:divBdr>
      <w:divsChild>
        <w:div w:id="1323926">
          <w:marLeft w:val="0"/>
          <w:marRight w:val="0"/>
          <w:marTop w:val="0"/>
          <w:marBottom w:val="0"/>
          <w:divBdr>
            <w:top w:val="none" w:sz="0" w:space="0" w:color="auto"/>
            <w:left w:val="none" w:sz="0" w:space="0" w:color="auto"/>
            <w:bottom w:val="none" w:sz="0" w:space="0" w:color="auto"/>
            <w:right w:val="none" w:sz="0" w:space="0" w:color="auto"/>
          </w:divBdr>
        </w:div>
        <w:div w:id="92013671">
          <w:marLeft w:val="0"/>
          <w:marRight w:val="0"/>
          <w:marTop w:val="0"/>
          <w:marBottom w:val="0"/>
          <w:divBdr>
            <w:top w:val="none" w:sz="0" w:space="0" w:color="auto"/>
            <w:left w:val="none" w:sz="0" w:space="0" w:color="auto"/>
            <w:bottom w:val="none" w:sz="0" w:space="0" w:color="auto"/>
            <w:right w:val="none" w:sz="0" w:space="0" w:color="auto"/>
          </w:divBdr>
        </w:div>
        <w:div w:id="424230027">
          <w:marLeft w:val="0"/>
          <w:marRight w:val="0"/>
          <w:marTop w:val="0"/>
          <w:marBottom w:val="0"/>
          <w:divBdr>
            <w:top w:val="none" w:sz="0" w:space="0" w:color="auto"/>
            <w:left w:val="none" w:sz="0" w:space="0" w:color="auto"/>
            <w:bottom w:val="none" w:sz="0" w:space="0" w:color="auto"/>
            <w:right w:val="none" w:sz="0" w:space="0" w:color="auto"/>
          </w:divBdr>
        </w:div>
        <w:div w:id="523250863">
          <w:marLeft w:val="0"/>
          <w:marRight w:val="0"/>
          <w:marTop w:val="0"/>
          <w:marBottom w:val="0"/>
          <w:divBdr>
            <w:top w:val="none" w:sz="0" w:space="0" w:color="auto"/>
            <w:left w:val="none" w:sz="0" w:space="0" w:color="auto"/>
            <w:bottom w:val="none" w:sz="0" w:space="0" w:color="auto"/>
            <w:right w:val="none" w:sz="0" w:space="0" w:color="auto"/>
          </w:divBdr>
          <w:divsChild>
            <w:div w:id="731587991">
              <w:marLeft w:val="-75"/>
              <w:marRight w:val="0"/>
              <w:marTop w:val="30"/>
              <w:marBottom w:val="30"/>
              <w:divBdr>
                <w:top w:val="none" w:sz="0" w:space="0" w:color="auto"/>
                <w:left w:val="none" w:sz="0" w:space="0" w:color="auto"/>
                <w:bottom w:val="none" w:sz="0" w:space="0" w:color="auto"/>
                <w:right w:val="none" w:sz="0" w:space="0" w:color="auto"/>
              </w:divBdr>
              <w:divsChild>
                <w:div w:id="22441170">
                  <w:marLeft w:val="0"/>
                  <w:marRight w:val="0"/>
                  <w:marTop w:val="0"/>
                  <w:marBottom w:val="0"/>
                  <w:divBdr>
                    <w:top w:val="none" w:sz="0" w:space="0" w:color="auto"/>
                    <w:left w:val="none" w:sz="0" w:space="0" w:color="auto"/>
                    <w:bottom w:val="none" w:sz="0" w:space="0" w:color="auto"/>
                    <w:right w:val="none" w:sz="0" w:space="0" w:color="auto"/>
                  </w:divBdr>
                  <w:divsChild>
                    <w:div w:id="1197809446">
                      <w:marLeft w:val="0"/>
                      <w:marRight w:val="0"/>
                      <w:marTop w:val="0"/>
                      <w:marBottom w:val="0"/>
                      <w:divBdr>
                        <w:top w:val="none" w:sz="0" w:space="0" w:color="auto"/>
                        <w:left w:val="none" w:sz="0" w:space="0" w:color="auto"/>
                        <w:bottom w:val="none" w:sz="0" w:space="0" w:color="auto"/>
                        <w:right w:val="none" w:sz="0" w:space="0" w:color="auto"/>
                      </w:divBdr>
                    </w:div>
                  </w:divsChild>
                </w:div>
                <w:div w:id="59716297">
                  <w:marLeft w:val="0"/>
                  <w:marRight w:val="0"/>
                  <w:marTop w:val="0"/>
                  <w:marBottom w:val="0"/>
                  <w:divBdr>
                    <w:top w:val="none" w:sz="0" w:space="0" w:color="auto"/>
                    <w:left w:val="none" w:sz="0" w:space="0" w:color="auto"/>
                    <w:bottom w:val="none" w:sz="0" w:space="0" w:color="auto"/>
                    <w:right w:val="none" w:sz="0" w:space="0" w:color="auto"/>
                  </w:divBdr>
                  <w:divsChild>
                    <w:div w:id="340592861">
                      <w:marLeft w:val="0"/>
                      <w:marRight w:val="0"/>
                      <w:marTop w:val="0"/>
                      <w:marBottom w:val="0"/>
                      <w:divBdr>
                        <w:top w:val="none" w:sz="0" w:space="0" w:color="auto"/>
                        <w:left w:val="none" w:sz="0" w:space="0" w:color="auto"/>
                        <w:bottom w:val="none" w:sz="0" w:space="0" w:color="auto"/>
                        <w:right w:val="none" w:sz="0" w:space="0" w:color="auto"/>
                      </w:divBdr>
                    </w:div>
                  </w:divsChild>
                </w:div>
                <w:div w:id="90591679">
                  <w:marLeft w:val="0"/>
                  <w:marRight w:val="0"/>
                  <w:marTop w:val="0"/>
                  <w:marBottom w:val="0"/>
                  <w:divBdr>
                    <w:top w:val="none" w:sz="0" w:space="0" w:color="auto"/>
                    <w:left w:val="none" w:sz="0" w:space="0" w:color="auto"/>
                    <w:bottom w:val="none" w:sz="0" w:space="0" w:color="auto"/>
                    <w:right w:val="none" w:sz="0" w:space="0" w:color="auto"/>
                  </w:divBdr>
                  <w:divsChild>
                    <w:div w:id="1447693953">
                      <w:marLeft w:val="0"/>
                      <w:marRight w:val="0"/>
                      <w:marTop w:val="0"/>
                      <w:marBottom w:val="0"/>
                      <w:divBdr>
                        <w:top w:val="none" w:sz="0" w:space="0" w:color="auto"/>
                        <w:left w:val="none" w:sz="0" w:space="0" w:color="auto"/>
                        <w:bottom w:val="none" w:sz="0" w:space="0" w:color="auto"/>
                        <w:right w:val="none" w:sz="0" w:space="0" w:color="auto"/>
                      </w:divBdr>
                    </w:div>
                  </w:divsChild>
                </w:div>
                <w:div w:id="94636805">
                  <w:marLeft w:val="0"/>
                  <w:marRight w:val="0"/>
                  <w:marTop w:val="0"/>
                  <w:marBottom w:val="0"/>
                  <w:divBdr>
                    <w:top w:val="none" w:sz="0" w:space="0" w:color="auto"/>
                    <w:left w:val="none" w:sz="0" w:space="0" w:color="auto"/>
                    <w:bottom w:val="none" w:sz="0" w:space="0" w:color="auto"/>
                    <w:right w:val="none" w:sz="0" w:space="0" w:color="auto"/>
                  </w:divBdr>
                  <w:divsChild>
                    <w:div w:id="206992996">
                      <w:marLeft w:val="0"/>
                      <w:marRight w:val="0"/>
                      <w:marTop w:val="0"/>
                      <w:marBottom w:val="0"/>
                      <w:divBdr>
                        <w:top w:val="none" w:sz="0" w:space="0" w:color="auto"/>
                        <w:left w:val="none" w:sz="0" w:space="0" w:color="auto"/>
                        <w:bottom w:val="none" w:sz="0" w:space="0" w:color="auto"/>
                        <w:right w:val="none" w:sz="0" w:space="0" w:color="auto"/>
                      </w:divBdr>
                    </w:div>
                  </w:divsChild>
                </w:div>
                <w:div w:id="102654276">
                  <w:marLeft w:val="0"/>
                  <w:marRight w:val="0"/>
                  <w:marTop w:val="0"/>
                  <w:marBottom w:val="0"/>
                  <w:divBdr>
                    <w:top w:val="none" w:sz="0" w:space="0" w:color="auto"/>
                    <w:left w:val="none" w:sz="0" w:space="0" w:color="auto"/>
                    <w:bottom w:val="none" w:sz="0" w:space="0" w:color="auto"/>
                    <w:right w:val="none" w:sz="0" w:space="0" w:color="auto"/>
                  </w:divBdr>
                  <w:divsChild>
                    <w:div w:id="2090425697">
                      <w:marLeft w:val="0"/>
                      <w:marRight w:val="0"/>
                      <w:marTop w:val="0"/>
                      <w:marBottom w:val="0"/>
                      <w:divBdr>
                        <w:top w:val="none" w:sz="0" w:space="0" w:color="auto"/>
                        <w:left w:val="none" w:sz="0" w:space="0" w:color="auto"/>
                        <w:bottom w:val="none" w:sz="0" w:space="0" w:color="auto"/>
                        <w:right w:val="none" w:sz="0" w:space="0" w:color="auto"/>
                      </w:divBdr>
                    </w:div>
                  </w:divsChild>
                </w:div>
                <w:div w:id="139082885">
                  <w:marLeft w:val="0"/>
                  <w:marRight w:val="0"/>
                  <w:marTop w:val="0"/>
                  <w:marBottom w:val="0"/>
                  <w:divBdr>
                    <w:top w:val="none" w:sz="0" w:space="0" w:color="auto"/>
                    <w:left w:val="none" w:sz="0" w:space="0" w:color="auto"/>
                    <w:bottom w:val="none" w:sz="0" w:space="0" w:color="auto"/>
                    <w:right w:val="none" w:sz="0" w:space="0" w:color="auto"/>
                  </w:divBdr>
                  <w:divsChild>
                    <w:div w:id="77947921">
                      <w:marLeft w:val="0"/>
                      <w:marRight w:val="0"/>
                      <w:marTop w:val="0"/>
                      <w:marBottom w:val="0"/>
                      <w:divBdr>
                        <w:top w:val="none" w:sz="0" w:space="0" w:color="auto"/>
                        <w:left w:val="none" w:sz="0" w:space="0" w:color="auto"/>
                        <w:bottom w:val="none" w:sz="0" w:space="0" w:color="auto"/>
                        <w:right w:val="none" w:sz="0" w:space="0" w:color="auto"/>
                      </w:divBdr>
                    </w:div>
                  </w:divsChild>
                </w:div>
                <w:div w:id="155653316">
                  <w:marLeft w:val="0"/>
                  <w:marRight w:val="0"/>
                  <w:marTop w:val="0"/>
                  <w:marBottom w:val="0"/>
                  <w:divBdr>
                    <w:top w:val="none" w:sz="0" w:space="0" w:color="auto"/>
                    <w:left w:val="none" w:sz="0" w:space="0" w:color="auto"/>
                    <w:bottom w:val="none" w:sz="0" w:space="0" w:color="auto"/>
                    <w:right w:val="none" w:sz="0" w:space="0" w:color="auto"/>
                  </w:divBdr>
                  <w:divsChild>
                    <w:div w:id="1516380586">
                      <w:marLeft w:val="0"/>
                      <w:marRight w:val="0"/>
                      <w:marTop w:val="0"/>
                      <w:marBottom w:val="0"/>
                      <w:divBdr>
                        <w:top w:val="none" w:sz="0" w:space="0" w:color="auto"/>
                        <w:left w:val="none" w:sz="0" w:space="0" w:color="auto"/>
                        <w:bottom w:val="none" w:sz="0" w:space="0" w:color="auto"/>
                        <w:right w:val="none" w:sz="0" w:space="0" w:color="auto"/>
                      </w:divBdr>
                    </w:div>
                  </w:divsChild>
                </w:div>
                <w:div w:id="185756879">
                  <w:marLeft w:val="0"/>
                  <w:marRight w:val="0"/>
                  <w:marTop w:val="0"/>
                  <w:marBottom w:val="0"/>
                  <w:divBdr>
                    <w:top w:val="none" w:sz="0" w:space="0" w:color="auto"/>
                    <w:left w:val="none" w:sz="0" w:space="0" w:color="auto"/>
                    <w:bottom w:val="none" w:sz="0" w:space="0" w:color="auto"/>
                    <w:right w:val="none" w:sz="0" w:space="0" w:color="auto"/>
                  </w:divBdr>
                  <w:divsChild>
                    <w:div w:id="1815871979">
                      <w:marLeft w:val="0"/>
                      <w:marRight w:val="0"/>
                      <w:marTop w:val="0"/>
                      <w:marBottom w:val="0"/>
                      <w:divBdr>
                        <w:top w:val="none" w:sz="0" w:space="0" w:color="auto"/>
                        <w:left w:val="none" w:sz="0" w:space="0" w:color="auto"/>
                        <w:bottom w:val="none" w:sz="0" w:space="0" w:color="auto"/>
                        <w:right w:val="none" w:sz="0" w:space="0" w:color="auto"/>
                      </w:divBdr>
                    </w:div>
                  </w:divsChild>
                </w:div>
                <w:div w:id="217596043">
                  <w:marLeft w:val="0"/>
                  <w:marRight w:val="0"/>
                  <w:marTop w:val="0"/>
                  <w:marBottom w:val="0"/>
                  <w:divBdr>
                    <w:top w:val="none" w:sz="0" w:space="0" w:color="auto"/>
                    <w:left w:val="none" w:sz="0" w:space="0" w:color="auto"/>
                    <w:bottom w:val="none" w:sz="0" w:space="0" w:color="auto"/>
                    <w:right w:val="none" w:sz="0" w:space="0" w:color="auto"/>
                  </w:divBdr>
                  <w:divsChild>
                    <w:div w:id="247151914">
                      <w:marLeft w:val="0"/>
                      <w:marRight w:val="0"/>
                      <w:marTop w:val="0"/>
                      <w:marBottom w:val="0"/>
                      <w:divBdr>
                        <w:top w:val="none" w:sz="0" w:space="0" w:color="auto"/>
                        <w:left w:val="none" w:sz="0" w:space="0" w:color="auto"/>
                        <w:bottom w:val="none" w:sz="0" w:space="0" w:color="auto"/>
                        <w:right w:val="none" w:sz="0" w:space="0" w:color="auto"/>
                      </w:divBdr>
                    </w:div>
                  </w:divsChild>
                </w:div>
                <w:div w:id="218826352">
                  <w:marLeft w:val="0"/>
                  <w:marRight w:val="0"/>
                  <w:marTop w:val="0"/>
                  <w:marBottom w:val="0"/>
                  <w:divBdr>
                    <w:top w:val="none" w:sz="0" w:space="0" w:color="auto"/>
                    <w:left w:val="none" w:sz="0" w:space="0" w:color="auto"/>
                    <w:bottom w:val="none" w:sz="0" w:space="0" w:color="auto"/>
                    <w:right w:val="none" w:sz="0" w:space="0" w:color="auto"/>
                  </w:divBdr>
                  <w:divsChild>
                    <w:div w:id="553351433">
                      <w:marLeft w:val="0"/>
                      <w:marRight w:val="0"/>
                      <w:marTop w:val="0"/>
                      <w:marBottom w:val="0"/>
                      <w:divBdr>
                        <w:top w:val="none" w:sz="0" w:space="0" w:color="auto"/>
                        <w:left w:val="none" w:sz="0" w:space="0" w:color="auto"/>
                        <w:bottom w:val="none" w:sz="0" w:space="0" w:color="auto"/>
                        <w:right w:val="none" w:sz="0" w:space="0" w:color="auto"/>
                      </w:divBdr>
                    </w:div>
                  </w:divsChild>
                </w:div>
                <w:div w:id="318268838">
                  <w:marLeft w:val="0"/>
                  <w:marRight w:val="0"/>
                  <w:marTop w:val="0"/>
                  <w:marBottom w:val="0"/>
                  <w:divBdr>
                    <w:top w:val="none" w:sz="0" w:space="0" w:color="auto"/>
                    <w:left w:val="none" w:sz="0" w:space="0" w:color="auto"/>
                    <w:bottom w:val="none" w:sz="0" w:space="0" w:color="auto"/>
                    <w:right w:val="none" w:sz="0" w:space="0" w:color="auto"/>
                  </w:divBdr>
                  <w:divsChild>
                    <w:div w:id="498928725">
                      <w:marLeft w:val="0"/>
                      <w:marRight w:val="0"/>
                      <w:marTop w:val="0"/>
                      <w:marBottom w:val="0"/>
                      <w:divBdr>
                        <w:top w:val="none" w:sz="0" w:space="0" w:color="auto"/>
                        <w:left w:val="none" w:sz="0" w:space="0" w:color="auto"/>
                        <w:bottom w:val="none" w:sz="0" w:space="0" w:color="auto"/>
                        <w:right w:val="none" w:sz="0" w:space="0" w:color="auto"/>
                      </w:divBdr>
                    </w:div>
                  </w:divsChild>
                </w:div>
                <w:div w:id="383720536">
                  <w:marLeft w:val="0"/>
                  <w:marRight w:val="0"/>
                  <w:marTop w:val="0"/>
                  <w:marBottom w:val="0"/>
                  <w:divBdr>
                    <w:top w:val="none" w:sz="0" w:space="0" w:color="auto"/>
                    <w:left w:val="none" w:sz="0" w:space="0" w:color="auto"/>
                    <w:bottom w:val="none" w:sz="0" w:space="0" w:color="auto"/>
                    <w:right w:val="none" w:sz="0" w:space="0" w:color="auto"/>
                  </w:divBdr>
                  <w:divsChild>
                    <w:div w:id="1966504752">
                      <w:marLeft w:val="0"/>
                      <w:marRight w:val="0"/>
                      <w:marTop w:val="0"/>
                      <w:marBottom w:val="0"/>
                      <w:divBdr>
                        <w:top w:val="none" w:sz="0" w:space="0" w:color="auto"/>
                        <w:left w:val="none" w:sz="0" w:space="0" w:color="auto"/>
                        <w:bottom w:val="none" w:sz="0" w:space="0" w:color="auto"/>
                        <w:right w:val="none" w:sz="0" w:space="0" w:color="auto"/>
                      </w:divBdr>
                    </w:div>
                  </w:divsChild>
                </w:div>
                <w:div w:id="418722406">
                  <w:marLeft w:val="0"/>
                  <w:marRight w:val="0"/>
                  <w:marTop w:val="0"/>
                  <w:marBottom w:val="0"/>
                  <w:divBdr>
                    <w:top w:val="none" w:sz="0" w:space="0" w:color="auto"/>
                    <w:left w:val="none" w:sz="0" w:space="0" w:color="auto"/>
                    <w:bottom w:val="none" w:sz="0" w:space="0" w:color="auto"/>
                    <w:right w:val="none" w:sz="0" w:space="0" w:color="auto"/>
                  </w:divBdr>
                  <w:divsChild>
                    <w:div w:id="2071340335">
                      <w:marLeft w:val="0"/>
                      <w:marRight w:val="0"/>
                      <w:marTop w:val="0"/>
                      <w:marBottom w:val="0"/>
                      <w:divBdr>
                        <w:top w:val="none" w:sz="0" w:space="0" w:color="auto"/>
                        <w:left w:val="none" w:sz="0" w:space="0" w:color="auto"/>
                        <w:bottom w:val="none" w:sz="0" w:space="0" w:color="auto"/>
                        <w:right w:val="none" w:sz="0" w:space="0" w:color="auto"/>
                      </w:divBdr>
                    </w:div>
                  </w:divsChild>
                </w:div>
                <w:div w:id="435949401">
                  <w:marLeft w:val="0"/>
                  <w:marRight w:val="0"/>
                  <w:marTop w:val="0"/>
                  <w:marBottom w:val="0"/>
                  <w:divBdr>
                    <w:top w:val="none" w:sz="0" w:space="0" w:color="auto"/>
                    <w:left w:val="none" w:sz="0" w:space="0" w:color="auto"/>
                    <w:bottom w:val="none" w:sz="0" w:space="0" w:color="auto"/>
                    <w:right w:val="none" w:sz="0" w:space="0" w:color="auto"/>
                  </w:divBdr>
                  <w:divsChild>
                    <w:div w:id="1111360509">
                      <w:marLeft w:val="0"/>
                      <w:marRight w:val="0"/>
                      <w:marTop w:val="0"/>
                      <w:marBottom w:val="0"/>
                      <w:divBdr>
                        <w:top w:val="none" w:sz="0" w:space="0" w:color="auto"/>
                        <w:left w:val="none" w:sz="0" w:space="0" w:color="auto"/>
                        <w:bottom w:val="none" w:sz="0" w:space="0" w:color="auto"/>
                        <w:right w:val="none" w:sz="0" w:space="0" w:color="auto"/>
                      </w:divBdr>
                    </w:div>
                  </w:divsChild>
                </w:div>
                <w:div w:id="454560982">
                  <w:marLeft w:val="0"/>
                  <w:marRight w:val="0"/>
                  <w:marTop w:val="0"/>
                  <w:marBottom w:val="0"/>
                  <w:divBdr>
                    <w:top w:val="none" w:sz="0" w:space="0" w:color="auto"/>
                    <w:left w:val="none" w:sz="0" w:space="0" w:color="auto"/>
                    <w:bottom w:val="none" w:sz="0" w:space="0" w:color="auto"/>
                    <w:right w:val="none" w:sz="0" w:space="0" w:color="auto"/>
                  </w:divBdr>
                  <w:divsChild>
                    <w:div w:id="1163202622">
                      <w:marLeft w:val="0"/>
                      <w:marRight w:val="0"/>
                      <w:marTop w:val="0"/>
                      <w:marBottom w:val="0"/>
                      <w:divBdr>
                        <w:top w:val="none" w:sz="0" w:space="0" w:color="auto"/>
                        <w:left w:val="none" w:sz="0" w:space="0" w:color="auto"/>
                        <w:bottom w:val="none" w:sz="0" w:space="0" w:color="auto"/>
                        <w:right w:val="none" w:sz="0" w:space="0" w:color="auto"/>
                      </w:divBdr>
                    </w:div>
                  </w:divsChild>
                </w:div>
                <w:div w:id="478309616">
                  <w:marLeft w:val="0"/>
                  <w:marRight w:val="0"/>
                  <w:marTop w:val="0"/>
                  <w:marBottom w:val="0"/>
                  <w:divBdr>
                    <w:top w:val="none" w:sz="0" w:space="0" w:color="auto"/>
                    <w:left w:val="none" w:sz="0" w:space="0" w:color="auto"/>
                    <w:bottom w:val="none" w:sz="0" w:space="0" w:color="auto"/>
                    <w:right w:val="none" w:sz="0" w:space="0" w:color="auto"/>
                  </w:divBdr>
                  <w:divsChild>
                    <w:div w:id="390231573">
                      <w:marLeft w:val="0"/>
                      <w:marRight w:val="0"/>
                      <w:marTop w:val="0"/>
                      <w:marBottom w:val="0"/>
                      <w:divBdr>
                        <w:top w:val="none" w:sz="0" w:space="0" w:color="auto"/>
                        <w:left w:val="none" w:sz="0" w:space="0" w:color="auto"/>
                        <w:bottom w:val="none" w:sz="0" w:space="0" w:color="auto"/>
                        <w:right w:val="none" w:sz="0" w:space="0" w:color="auto"/>
                      </w:divBdr>
                    </w:div>
                  </w:divsChild>
                </w:div>
                <w:div w:id="576598056">
                  <w:marLeft w:val="0"/>
                  <w:marRight w:val="0"/>
                  <w:marTop w:val="0"/>
                  <w:marBottom w:val="0"/>
                  <w:divBdr>
                    <w:top w:val="none" w:sz="0" w:space="0" w:color="auto"/>
                    <w:left w:val="none" w:sz="0" w:space="0" w:color="auto"/>
                    <w:bottom w:val="none" w:sz="0" w:space="0" w:color="auto"/>
                    <w:right w:val="none" w:sz="0" w:space="0" w:color="auto"/>
                  </w:divBdr>
                  <w:divsChild>
                    <w:div w:id="1003126130">
                      <w:marLeft w:val="0"/>
                      <w:marRight w:val="0"/>
                      <w:marTop w:val="0"/>
                      <w:marBottom w:val="0"/>
                      <w:divBdr>
                        <w:top w:val="none" w:sz="0" w:space="0" w:color="auto"/>
                        <w:left w:val="none" w:sz="0" w:space="0" w:color="auto"/>
                        <w:bottom w:val="none" w:sz="0" w:space="0" w:color="auto"/>
                        <w:right w:val="none" w:sz="0" w:space="0" w:color="auto"/>
                      </w:divBdr>
                    </w:div>
                  </w:divsChild>
                </w:div>
                <w:div w:id="615142354">
                  <w:marLeft w:val="0"/>
                  <w:marRight w:val="0"/>
                  <w:marTop w:val="0"/>
                  <w:marBottom w:val="0"/>
                  <w:divBdr>
                    <w:top w:val="none" w:sz="0" w:space="0" w:color="auto"/>
                    <w:left w:val="none" w:sz="0" w:space="0" w:color="auto"/>
                    <w:bottom w:val="none" w:sz="0" w:space="0" w:color="auto"/>
                    <w:right w:val="none" w:sz="0" w:space="0" w:color="auto"/>
                  </w:divBdr>
                  <w:divsChild>
                    <w:div w:id="1137338696">
                      <w:marLeft w:val="0"/>
                      <w:marRight w:val="0"/>
                      <w:marTop w:val="0"/>
                      <w:marBottom w:val="0"/>
                      <w:divBdr>
                        <w:top w:val="none" w:sz="0" w:space="0" w:color="auto"/>
                        <w:left w:val="none" w:sz="0" w:space="0" w:color="auto"/>
                        <w:bottom w:val="none" w:sz="0" w:space="0" w:color="auto"/>
                        <w:right w:val="none" w:sz="0" w:space="0" w:color="auto"/>
                      </w:divBdr>
                    </w:div>
                  </w:divsChild>
                </w:div>
                <w:div w:id="658383141">
                  <w:marLeft w:val="0"/>
                  <w:marRight w:val="0"/>
                  <w:marTop w:val="0"/>
                  <w:marBottom w:val="0"/>
                  <w:divBdr>
                    <w:top w:val="none" w:sz="0" w:space="0" w:color="auto"/>
                    <w:left w:val="none" w:sz="0" w:space="0" w:color="auto"/>
                    <w:bottom w:val="none" w:sz="0" w:space="0" w:color="auto"/>
                    <w:right w:val="none" w:sz="0" w:space="0" w:color="auto"/>
                  </w:divBdr>
                  <w:divsChild>
                    <w:div w:id="903641364">
                      <w:marLeft w:val="0"/>
                      <w:marRight w:val="0"/>
                      <w:marTop w:val="0"/>
                      <w:marBottom w:val="0"/>
                      <w:divBdr>
                        <w:top w:val="none" w:sz="0" w:space="0" w:color="auto"/>
                        <w:left w:val="none" w:sz="0" w:space="0" w:color="auto"/>
                        <w:bottom w:val="none" w:sz="0" w:space="0" w:color="auto"/>
                        <w:right w:val="none" w:sz="0" w:space="0" w:color="auto"/>
                      </w:divBdr>
                    </w:div>
                  </w:divsChild>
                </w:div>
                <w:div w:id="693578717">
                  <w:marLeft w:val="0"/>
                  <w:marRight w:val="0"/>
                  <w:marTop w:val="0"/>
                  <w:marBottom w:val="0"/>
                  <w:divBdr>
                    <w:top w:val="none" w:sz="0" w:space="0" w:color="auto"/>
                    <w:left w:val="none" w:sz="0" w:space="0" w:color="auto"/>
                    <w:bottom w:val="none" w:sz="0" w:space="0" w:color="auto"/>
                    <w:right w:val="none" w:sz="0" w:space="0" w:color="auto"/>
                  </w:divBdr>
                  <w:divsChild>
                    <w:div w:id="682781778">
                      <w:marLeft w:val="0"/>
                      <w:marRight w:val="0"/>
                      <w:marTop w:val="0"/>
                      <w:marBottom w:val="0"/>
                      <w:divBdr>
                        <w:top w:val="none" w:sz="0" w:space="0" w:color="auto"/>
                        <w:left w:val="none" w:sz="0" w:space="0" w:color="auto"/>
                        <w:bottom w:val="none" w:sz="0" w:space="0" w:color="auto"/>
                        <w:right w:val="none" w:sz="0" w:space="0" w:color="auto"/>
                      </w:divBdr>
                    </w:div>
                  </w:divsChild>
                </w:div>
                <w:div w:id="717320547">
                  <w:marLeft w:val="0"/>
                  <w:marRight w:val="0"/>
                  <w:marTop w:val="0"/>
                  <w:marBottom w:val="0"/>
                  <w:divBdr>
                    <w:top w:val="none" w:sz="0" w:space="0" w:color="auto"/>
                    <w:left w:val="none" w:sz="0" w:space="0" w:color="auto"/>
                    <w:bottom w:val="none" w:sz="0" w:space="0" w:color="auto"/>
                    <w:right w:val="none" w:sz="0" w:space="0" w:color="auto"/>
                  </w:divBdr>
                  <w:divsChild>
                    <w:div w:id="1286500701">
                      <w:marLeft w:val="0"/>
                      <w:marRight w:val="0"/>
                      <w:marTop w:val="0"/>
                      <w:marBottom w:val="0"/>
                      <w:divBdr>
                        <w:top w:val="none" w:sz="0" w:space="0" w:color="auto"/>
                        <w:left w:val="none" w:sz="0" w:space="0" w:color="auto"/>
                        <w:bottom w:val="none" w:sz="0" w:space="0" w:color="auto"/>
                        <w:right w:val="none" w:sz="0" w:space="0" w:color="auto"/>
                      </w:divBdr>
                    </w:div>
                  </w:divsChild>
                </w:div>
                <w:div w:id="849562743">
                  <w:marLeft w:val="0"/>
                  <w:marRight w:val="0"/>
                  <w:marTop w:val="0"/>
                  <w:marBottom w:val="0"/>
                  <w:divBdr>
                    <w:top w:val="none" w:sz="0" w:space="0" w:color="auto"/>
                    <w:left w:val="none" w:sz="0" w:space="0" w:color="auto"/>
                    <w:bottom w:val="none" w:sz="0" w:space="0" w:color="auto"/>
                    <w:right w:val="none" w:sz="0" w:space="0" w:color="auto"/>
                  </w:divBdr>
                  <w:divsChild>
                    <w:div w:id="1271935591">
                      <w:marLeft w:val="0"/>
                      <w:marRight w:val="0"/>
                      <w:marTop w:val="0"/>
                      <w:marBottom w:val="0"/>
                      <w:divBdr>
                        <w:top w:val="none" w:sz="0" w:space="0" w:color="auto"/>
                        <w:left w:val="none" w:sz="0" w:space="0" w:color="auto"/>
                        <w:bottom w:val="none" w:sz="0" w:space="0" w:color="auto"/>
                        <w:right w:val="none" w:sz="0" w:space="0" w:color="auto"/>
                      </w:divBdr>
                    </w:div>
                  </w:divsChild>
                </w:div>
                <w:div w:id="873345135">
                  <w:marLeft w:val="0"/>
                  <w:marRight w:val="0"/>
                  <w:marTop w:val="0"/>
                  <w:marBottom w:val="0"/>
                  <w:divBdr>
                    <w:top w:val="none" w:sz="0" w:space="0" w:color="auto"/>
                    <w:left w:val="none" w:sz="0" w:space="0" w:color="auto"/>
                    <w:bottom w:val="none" w:sz="0" w:space="0" w:color="auto"/>
                    <w:right w:val="none" w:sz="0" w:space="0" w:color="auto"/>
                  </w:divBdr>
                  <w:divsChild>
                    <w:div w:id="4553114">
                      <w:marLeft w:val="0"/>
                      <w:marRight w:val="0"/>
                      <w:marTop w:val="0"/>
                      <w:marBottom w:val="0"/>
                      <w:divBdr>
                        <w:top w:val="none" w:sz="0" w:space="0" w:color="auto"/>
                        <w:left w:val="none" w:sz="0" w:space="0" w:color="auto"/>
                        <w:bottom w:val="none" w:sz="0" w:space="0" w:color="auto"/>
                        <w:right w:val="none" w:sz="0" w:space="0" w:color="auto"/>
                      </w:divBdr>
                    </w:div>
                  </w:divsChild>
                </w:div>
                <w:div w:id="883369712">
                  <w:marLeft w:val="0"/>
                  <w:marRight w:val="0"/>
                  <w:marTop w:val="0"/>
                  <w:marBottom w:val="0"/>
                  <w:divBdr>
                    <w:top w:val="none" w:sz="0" w:space="0" w:color="auto"/>
                    <w:left w:val="none" w:sz="0" w:space="0" w:color="auto"/>
                    <w:bottom w:val="none" w:sz="0" w:space="0" w:color="auto"/>
                    <w:right w:val="none" w:sz="0" w:space="0" w:color="auto"/>
                  </w:divBdr>
                  <w:divsChild>
                    <w:div w:id="1070693723">
                      <w:marLeft w:val="0"/>
                      <w:marRight w:val="0"/>
                      <w:marTop w:val="0"/>
                      <w:marBottom w:val="0"/>
                      <w:divBdr>
                        <w:top w:val="none" w:sz="0" w:space="0" w:color="auto"/>
                        <w:left w:val="none" w:sz="0" w:space="0" w:color="auto"/>
                        <w:bottom w:val="none" w:sz="0" w:space="0" w:color="auto"/>
                        <w:right w:val="none" w:sz="0" w:space="0" w:color="auto"/>
                      </w:divBdr>
                    </w:div>
                  </w:divsChild>
                </w:div>
                <w:div w:id="917400104">
                  <w:marLeft w:val="0"/>
                  <w:marRight w:val="0"/>
                  <w:marTop w:val="0"/>
                  <w:marBottom w:val="0"/>
                  <w:divBdr>
                    <w:top w:val="none" w:sz="0" w:space="0" w:color="auto"/>
                    <w:left w:val="none" w:sz="0" w:space="0" w:color="auto"/>
                    <w:bottom w:val="none" w:sz="0" w:space="0" w:color="auto"/>
                    <w:right w:val="none" w:sz="0" w:space="0" w:color="auto"/>
                  </w:divBdr>
                  <w:divsChild>
                    <w:div w:id="1743913679">
                      <w:marLeft w:val="0"/>
                      <w:marRight w:val="0"/>
                      <w:marTop w:val="0"/>
                      <w:marBottom w:val="0"/>
                      <w:divBdr>
                        <w:top w:val="none" w:sz="0" w:space="0" w:color="auto"/>
                        <w:left w:val="none" w:sz="0" w:space="0" w:color="auto"/>
                        <w:bottom w:val="none" w:sz="0" w:space="0" w:color="auto"/>
                        <w:right w:val="none" w:sz="0" w:space="0" w:color="auto"/>
                      </w:divBdr>
                    </w:div>
                  </w:divsChild>
                </w:div>
                <w:div w:id="940383074">
                  <w:marLeft w:val="0"/>
                  <w:marRight w:val="0"/>
                  <w:marTop w:val="0"/>
                  <w:marBottom w:val="0"/>
                  <w:divBdr>
                    <w:top w:val="none" w:sz="0" w:space="0" w:color="auto"/>
                    <w:left w:val="none" w:sz="0" w:space="0" w:color="auto"/>
                    <w:bottom w:val="none" w:sz="0" w:space="0" w:color="auto"/>
                    <w:right w:val="none" w:sz="0" w:space="0" w:color="auto"/>
                  </w:divBdr>
                  <w:divsChild>
                    <w:div w:id="1526749532">
                      <w:marLeft w:val="0"/>
                      <w:marRight w:val="0"/>
                      <w:marTop w:val="0"/>
                      <w:marBottom w:val="0"/>
                      <w:divBdr>
                        <w:top w:val="none" w:sz="0" w:space="0" w:color="auto"/>
                        <w:left w:val="none" w:sz="0" w:space="0" w:color="auto"/>
                        <w:bottom w:val="none" w:sz="0" w:space="0" w:color="auto"/>
                        <w:right w:val="none" w:sz="0" w:space="0" w:color="auto"/>
                      </w:divBdr>
                    </w:div>
                  </w:divsChild>
                </w:div>
                <w:div w:id="1012143358">
                  <w:marLeft w:val="0"/>
                  <w:marRight w:val="0"/>
                  <w:marTop w:val="0"/>
                  <w:marBottom w:val="0"/>
                  <w:divBdr>
                    <w:top w:val="none" w:sz="0" w:space="0" w:color="auto"/>
                    <w:left w:val="none" w:sz="0" w:space="0" w:color="auto"/>
                    <w:bottom w:val="none" w:sz="0" w:space="0" w:color="auto"/>
                    <w:right w:val="none" w:sz="0" w:space="0" w:color="auto"/>
                  </w:divBdr>
                  <w:divsChild>
                    <w:div w:id="267858389">
                      <w:marLeft w:val="0"/>
                      <w:marRight w:val="0"/>
                      <w:marTop w:val="0"/>
                      <w:marBottom w:val="0"/>
                      <w:divBdr>
                        <w:top w:val="none" w:sz="0" w:space="0" w:color="auto"/>
                        <w:left w:val="none" w:sz="0" w:space="0" w:color="auto"/>
                        <w:bottom w:val="none" w:sz="0" w:space="0" w:color="auto"/>
                        <w:right w:val="none" w:sz="0" w:space="0" w:color="auto"/>
                      </w:divBdr>
                    </w:div>
                  </w:divsChild>
                </w:div>
                <w:div w:id="1062561389">
                  <w:marLeft w:val="0"/>
                  <w:marRight w:val="0"/>
                  <w:marTop w:val="0"/>
                  <w:marBottom w:val="0"/>
                  <w:divBdr>
                    <w:top w:val="none" w:sz="0" w:space="0" w:color="auto"/>
                    <w:left w:val="none" w:sz="0" w:space="0" w:color="auto"/>
                    <w:bottom w:val="none" w:sz="0" w:space="0" w:color="auto"/>
                    <w:right w:val="none" w:sz="0" w:space="0" w:color="auto"/>
                  </w:divBdr>
                  <w:divsChild>
                    <w:div w:id="364985026">
                      <w:marLeft w:val="0"/>
                      <w:marRight w:val="0"/>
                      <w:marTop w:val="0"/>
                      <w:marBottom w:val="0"/>
                      <w:divBdr>
                        <w:top w:val="none" w:sz="0" w:space="0" w:color="auto"/>
                        <w:left w:val="none" w:sz="0" w:space="0" w:color="auto"/>
                        <w:bottom w:val="none" w:sz="0" w:space="0" w:color="auto"/>
                        <w:right w:val="none" w:sz="0" w:space="0" w:color="auto"/>
                      </w:divBdr>
                    </w:div>
                  </w:divsChild>
                </w:div>
                <w:div w:id="1083378086">
                  <w:marLeft w:val="0"/>
                  <w:marRight w:val="0"/>
                  <w:marTop w:val="0"/>
                  <w:marBottom w:val="0"/>
                  <w:divBdr>
                    <w:top w:val="none" w:sz="0" w:space="0" w:color="auto"/>
                    <w:left w:val="none" w:sz="0" w:space="0" w:color="auto"/>
                    <w:bottom w:val="none" w:sz="0" w:space="0" w:color="auto"/>
                    <w:right w:val="none" w:sz="0" w:space="0" w:color="auto"/>
                  </w:divBdr>
                  <w:divsChild>
                    <w:div w:id="499273268">
                      <w:marLeft w:val="0"/>
                      <w:marRight w:val="0"/>
                      <w:marTop w:val="0"/>
                      <w:marBottom w:val="0"/>
                      <w:divBdr>
                        <w:top w:val="none" w:sz="0" w:space="0" w:color="auto"/>
                        <w:left w:val="none" w:sz="0" w:space="0" w:color="auto"/>
                        <w:bottom w:val="none" w:sz="0" w:space="0" w:color="auto"/>
                        <w:right w:val="none" w:sz="0" w:space="0" w:color="auto"/>
                      </w:divBdr>
                    </w:div>
                  </w:divsChild>
                </w:div>
                <w:div w:id="1084649181">
                  <w:marLeft w:val="0"/>
                  <w:marRight w:val="0"/>
                  <w:marTop w:val="0"/>
                  <w:marBottom w:val="0"/>
                  <w:divBdr>
                    <w:top w:val="none" w:sz="0" w:space="0" w:color="auto"/>
                    <w:left w:val="none" w:sz="0" w:space="0" w:color="auto"/>
                    <w:bottom w:val="none" w:sz="0" w:space="0" w:color="auto"/>
                    <w:right w:val="none" w:sz="0" w:space="0" w:color="auto"/>
                  </w:divBdr>
                  <w:divsChild>
                    <w:div w:id="109782587">
                      <w:marLeft w:val="0"/>
                      <w:marRight w:val="0"/>
                      <w:marTop w:val="0"/>
                      <w:marBottom w:val="0"/>
                      <w:divBdr>
                        <w:top w:val="none" w:sz="0" w:space="0" w:color="auto"/>
                        <w:left w:val="none" w:sz="0" w:space="0" w:color="auto"/>
                        <w:bottom w:val="none" w:sz="0" w:space="0" w:color="auto"/>
                        <w:right w:val="none" w:sz="0" w:space="0" w:color="auto"/>
                      </w:divBdr>
                    </w:div>
                  </w:divsChild>
                </w:div>
                <w:div w:id="1087383961">
                  <w:marLeft w:val="0"/>
                  <w:marRight w:val="0"/>
                  <w:marTop w:val="0"/>
                  <w:marBottom w:val="0"/>
                  <w:divBdr>
                    <w:top w:val="none" w:sz="0" w:space="0" w:color="auto"/>
                    <w:left w:val="none" w:sz="0" w:space="0" w:color="auto"/>
                    <w:bottom w:val="none" w:sz="0" w:space="0" w:color="auto"/>
                    <w:right w:val="none" w:sz="0" w:space="0" w:color="auto"/>
                  </w:divBdr>
                  <w:divsChild>
                    <w:div w:id="342126074">
                      <w:marLeft w:val="0"/>
                      <w:marRight w:val="0"/>
                      <w:marTop w:val="0"/>
                      <w:marBottom w:val="0"/>
                      <w:divBdr>
                        <w:top w:val="none" w:sz="0" w:space="0" w:color="auto"/>
                        <w:left w:val="none" w:sz="0" w:space="0" w:color="auto"/>
                        <w:bottom w:val="none" w:sz="0" w:space="0" w:color="auto"/>
                        <w:right w:val="none" w:sz="0" w:space="0" w:color="auto"/>
                      </w:divBdr>
                    </w:div>
                  </w:divsChild>
                </w:div>
                <w:div w:id="1088505328">
                  <w:marLeft w:val="0"/>
                  <w:marRight w:val="0"/>
                  <w:marTop w:val="0"/>
                  <w:marBottom w:val="0"/>
                  <w:divBdr>
                    <w:top w:val="none" w:sz="0" w:space="0" w:color="auto"/>
                    <w:left w:val="none" w:sz="0" w:space="0" w:color="auto"/>
                    <w:bottom w:val="none" w:sz="0" w:space="0" w:color="auto"/>
                    <w:right w:val="none" w:sz="0" w:space="0" w:color="auto"/>
                  </w:divBdr>
                  <w:divsChild>
                    <w:div w:id="825245315">
                      <w:marLeft w:val="0"/>
                      <w:marRight w:val="0"/>
                      <w:marTop w:val="0"/>
                      <w:marBottom w:val="0"/>
                      <w:divBdr>
                        <w:top w:val="none" w:sz="0" w:space="0" w:color="auto"/>
                        <w:left w:val="none" w:sz="0" w:space="0" w:color="auto"/>
                        <w:bottom w:val="none" w:sz="0" w:space="0" w:color="auto"/>
                        <w:right w:val="none" w:sz="0" w:space="0" w:color="auto"/>
                      </w:divBdr>
                    </w:div>
                  </w:divsChild>
                </w:div>
                <w:div w:id="1110933455">
                  <w:marLeft w:val="0"/>
                  <w:marRight w:val="0"/>
                  <w:marTop w:val="0"/>
                  <w:marBottom w:val="0"/>
                  <w:divBdr>
                    <w:top w:val="none" w:sz="0" w:space="0" w:color="auto"/>
                    <w:left w:val="none" w:sz="0" w:space="0" w:color="auto"/>
                    <w:bottom w:val="none" w:sz="0" w:space="0" w:color="auto"/>
                    <w:right w:val="none" w:sz="0" w:space="0" w:color="auto"/>
                  </w:divBdr>
                  <w:divsChild>
                    <w:div w:id="1911574218">
                      <w:marLeft w:val="0"/>
                      <w:marRight w:val="0"/>
                      <w:marTop w:val="0"/>
                      <w:marBottom w:val="0"/>
                      <w:divBdr>
                        <w:top w:val="none" w:sz="0" w:space="0" w:color="auto"/>
                        <w:left w:val="none" w:sz="0" w:space="0" w:color="auto"/>
                        <w:bottom w:val="none" w:sz="0" w:space="0" w:color="auto"/>
                        <w:right w:val="none" w:sz="0" w:space="0" w:color="auto"/>
                      </w:divBdr>
                    </w:div>
                  </w:divsChild>
                </w:div>
                <w:div w:id="1122916357">
                  <w:marLeft w:val="0"/>
                  <w:marRight w:val="0"/>
                  <w:marTop w:val="0"/>
                  <w:marBottom w:val="0"/>
                  <w:divBdr>
                    <w:top w:val="none" w:sz="0" w:space="0" w:color="auto"/>
                    <w:left w:val="none" w:sz="0" w:space="0" w:color="auto"/>
                    <w:bottom w:val="none" w:sz="0" w:space="0" w:color="auto"/>
                    <w:right w:val="none" w:sz="0" w:space="0" w:color="auto"/>
                  </w:divBdr>
                  <w:divsChild>
                    <w:div w:id="1635988312">
                      <w:marLeft w:val="0"/>
                      <w:marRight w:val="0"/>
                      <w:marTop w:val="0"/>
                      <w:marBottom w:val="0"/>
                      <w:divBdr>
                        <w:top w:val="none" w:sz="0" w:space="0" w:color="auto"/>
                        <w:left w:val="none" w:sz="0" w:space="0" w:color="auto"/>
                        <w:bottom w:val="none" w:sz="0" w:space="0" w:color="auto"/>
                        <w:right w:val="none" w:sz="0" w:space="0" w:color="auto"/>
                      </w:divBdr>
                    </w:div>
                  </w:divsChild>
                </w:div>
                <w:div w:id="1123116391">
                  <w:marLeft w:val="0"/>
                  <w:marRight w:val="0"/>
                  <w:marTop w:val="0"/>
                  <w:marBottom w:val="0"/>
                  <w:divBdr>
                    <w:top w:val="none" w:sz="0" w:space="0" w:color="auto"/>
                    <w:left w:val="none" w:sz="0" w:space="0" w:color="auto"/>
                    <w:bottom w:val="none" w:sz="0" w:space="0" w:color="auto"/>
                    <w:right w:val="none" w:sz="0" w:space="0" w:color="auto"/>
                  </w:divBdr>
                  <w:divsChild>
                    <w:div w:id="1226643573">
                      <w:marLeft w:val="0"/>
                      <w:marRight w:val="0"/>
                      <w:marTop w:val="0"/>
                      <w:marBottom w:val="0"/>
                      <w:divBdr>
                        <w:top w:val="none" w:sz="0" w:space="0" w:color="auto"/>
                        <w:left w:val="none" w:sz="0" w:space="0" w:color="auto"/>
                        <w:bottom w:val="none" w:sz="0" w:space="0" w:color="auto"/>
                        <w:right w:val="none" w:sz="0" w:space="0" w:color="auto"/>
                      </w:divBdr>
                    </w:div>
                  </w:divsChild>
                </w:div>
                <w:div w:id="1141507719">
                  <w:marLeft w:val="0"/>
                  <w:marRight w:val="0"/>
                  <w:marTop w:val="0"/>
                  <w:marBottom w:val="0"/>
                  <w:divBdr>
                    <w:top w:val="none" w:sz="0" w:space="0" w:color="auto"/>
                    <w:left w:val="none" w:sz="0" w:space="0" w:color="auto"/>
                    <w:bottom w:val="none" w:sz="0" w:space="0" w:color="auto"/>
                    <w:right w:val="none" w:sz="0" w:space="0" w:color="auto"/>
                  </w:divBdr>
                  <w:divsChild>
                    <w:div w:id="1150441647">
                      <w:marLeft w:val="0"/>
                      <w:marRight w:val="0"/>
                      <w:marTop w:val="0"/>
                      <w:marBottom w:val="0"/>
                      <w:divBdr>
                        <w:top w:val="none" w:sz="0" w:space="0" w:color="auto"/>
                        <w:left w:val="none" w:sz="0" w:space="0" w:color="auto"/>
                        <w:bottom w:val="none" w:sz="0" w:space="0" w:color="auto"/>
                        <w:right w:val="none" w:sz="0" w:space="0" w:color="auto"/>
                      </w:divBdr>
                    </w:div>
                  </w:divsChild>
                </w:div>
                <w:div w:id="1167818479">
                  <w:marLeft w:val="0"/>
                  <w:marRight w:val="0"/>
                  <w:marTop w:val="0"/>
                  <w:marBottom w:val="0"/>
                  <w:divBdr>
                    <w:top w:val="none" w:sz="0" w:space="0" w:color="auto"/>
                    <w:left w:val="none" w:sz="0" w:space="0" w:color="auto"/>
                    <w:bottom w:val="none" w:sz="0" w:space="0" w:color="auto"/>
                    <w:right w:val="none" w:sz="0" w:space="0" w:color="auto"/>
                  </w:divBdr>
                  <w:divsChild>
                    <w:div w:id="1725130758">
                      <w:marLeft w:val="0"/>
                      <w:marRight w:val="0"/>
                      <w:marTop w:val="0"/>
                      <w:marBottom w:val="0"/>
                      <w:divBdr>
                        <w:top w:val="none" w:sz="0" w:space="0" w:color="auto"/>
                        <w:left w:val="none" w:sz="0" w:space="0" w:color="auto"/>
                        <w:bottom w:val="none" w:sz="0" w:space="0" w:color="auto"/>
                        <w:right w:val="none" w:sz="0" w:space="0" w:color="auto"/>
                      </w:divBdr>
                    </w:div>
                  </w:divsChild>
                </w:div>
                <w:div w:id="1192915030">
                  <w:marLeft w:val="0"/>
                  <w:marRight w:val="0"/>
                  <w:marTop w:val="0"/>
                  <w:marBottom w:val="0"/>
                  <w:divBdr>
                    <w:top w:val="none" w:sz="0" w:space="0" w:color="auto"/>
                    <w:left w:val="none" w:sz="0" w:space="0" w:color="auto"/>
                    <w:bottom w:val="none" w:sz="0" w:space="0" w:color="auto"/>
                    <w:right w:val="none" w:sz="0" w:space="0" w:color="auto"/>
                  </w:divBdr>
                  <w:divsChild>
                    <w:div w:id="1087076726">
                      <w:marLeft w:val="0"/>
                      <w:marRight w:val="0"/>
                      <w:marTop w:val="0"/>
                      <w:marBottom w:val="0"/>
                      <w:divBdr>
                        <w:top w:val="none" w:sz="0" w:space="0" w:color="auto"/>
                        <w:left w:val="none" w:sz="0" w:space="0" w:color="auto"/>
                        <w:bottom w:val="none" w:sz="0" w:space="0" w:color="auto"/>
                        <w:right w:val="none" w:sz="0" w:space="0" w:color="auto"/>
                      </w:divBdr>
                    </w:div>
                  </w:divsChild>
                </w:div>
                <w:div w:id="1212115876">
                  <w:marLeft w:val="0"/>
                  <w:marRight w:val="0"/>
                  <w:marTop w:val="0"/>
                  <w:marBottom w:val="0"/>
                  <w:divBdr>
                    <w:top w:val="none" w:sz="0" w:space="0" w:color="auto"/>
                    <w:left w:val="none" w:sz="0" w:space="0" w:color="auto"/>
                    <w:bottom w:val="none" w:sz="0" w:space="0" w:color="auto"/>
                    <w:right w:val="none" w:sz="0" w:space="0" w:color="auto"/>
                  </w:divBdr>
                  <w:divsChild>
                    <w:div w:id="773718078">
                      <w:marLeft w:val="0"/>
                      <w:marRight w:val="0"/>
                      <w:marTop w:val="0"/>
                      <w:marBottom w:val="0"/>
                      <w:divBdr>
                        <w:top w:val="none" w:sz="0" w:space="0" w:color="auto"/>
                        <w:left w:val="none" w:sz="0" w:space="0" w:color="auto"/>
                        <w:bottom w:val="none" w:sz="0" w:space="0" w:color="auto"/>
                        <w:right w:val="none" w:sz="0" w:space="0" w:color="auto"/>
                      </w:divBdr>
                    </w:div>
                  </w:divsChild>
                </w:div>
                <w:div w:id="1237125967">
                  <w:marLeft w:val="0"/>
                  <w:marRight w:val="0"/>
                  <w:marTop w:val="0"/>
                  <w:marBottom w:val="0"/>
                  <w:divBdr>
                    <w:top w:val="none" w:sz="0" w:space="0" w:color="auto"/>
                    <w:left w:val="none" w:sz="0" w:space="0" w:color="auto"/>
                    <w:bottom w:val="none" w:sz="0" w:space="0" w:color="auto"/>
                    <w:right w:val="none" w:sz="0" w:space="0" w:color="auto"/>
                  </w:divBdr>
                  <w:divsChild>
                    <w:div w:id="1616671387">
                      <w:marLeft w:val="0"/>
                      <w:marRight w:val="0"/>
                      <w:marTop w:val="0"/>
                      <w:marBottom w:val="0"/>
                      <w:divBdr>
                        <w:top w:val="none" w:sz="0" w:space="0" w:color="auto"/>
                        <w:left w:val="none" w:sz="0" w:space="0" w:color="auto"/>
                        <w:bottom w:val="none" w:sz="0" w:space="0" w:color="auto"/>
                        <w:right w:val="none" w:sz="0" w:space="0" w:color="auto"/>
                      </w:divBdr>
                    </w:div>
                  </w:divsChild>
                </w:div>
                <w:div w:id="1300260805">
                  <w:marLeft w:val="0"/>
                  <w:marRight w:val="0"/>
                  <w:marTop w:val="0"/>
                  <w:marBottom w:val="0"/>
                  <w:divBdr>
                    <w:top w:val="none" w:sz="0" w:space="0" w:color="auto"/>
                    <w:left w:val="none" w:sz="0" w:space="0" w:color="auto"/>
                    <w:bottom w:val="none" w:sz="0" w:space="0" w:color="auto"/>
                    <w:right w:val="none" w:sz="0" w:space="0" w:color="auto"/>
                  </w:divBdr>
                  <w:divsChild>
                    <w:div w:id="1241401785">
                      <w:marLeft w:val="0"/>
                      <w:marRight w:val="0"/>
                      <w:marTop w:val="0"/>
                      <w:marBottom w:val="0"/>
                      <w:divBdr>
                        <w:top w:val="none" w:sz="0" w:space="0" w:color="auto"/>
                        <w:left w:val="none" w:sz="0" w:space="0" w:color="auto"/>
                        <w:bottom w:val="none" w:sz="0" w:space="0" w:color="auto"/>
                        <w:right w:val="none" w:sz="0" w:space="0" w:color="auto"/>
                      </w:divBdr>
                    </w:div>
                  </w:divsChild>
                </w:div>
                <w:div w:id="1333291162">
                  <w:marLeft w:val="0"/>
                  <w:marRight w:val="0"/>
                  <w:marTop w:val="0"/>
                  <w:marBottom w:val="0"/>
                  <w:divBdr>
                    <w:top w:val="none" w:sz="0" w:space="0" w:color="auto"/>
                    <w:left w:val="none" w:sz="0" w:space="0" w:color="auto"/>
                    <w:bottom w:val="none" w:sz="0" w:space="0" w:color="auto"/>
                    <w:right w:val="none" w:sz="0" w:space="0" w:color="auto"/>
                  </w:divBdr>
                  <w:divsChild>
                    <w:div w:id="1119758291">
                      <w:marLeft w:val="0"/>
                      <w:marRight w:val="0"/>
                      <w:marTop w:val="0"/>
                      <w:marBottom w:val="0"/>
                      <w:divBdr>
                        <w:top w:val="none" w:sz="0" w:space="0" w:color="auto"/>
                        <w:left w:val="none" w:sz="0" w:space="0" w:color="auto"/>
                        <w:bottom w:val="none" w:sz="0" w:space="0" w:color="auto"/>
                        <w:right w:val="none" w:sz="0" w:space="0" w:color="auto"/>
                      </w:divBdr>
                    </w:div>
                  </w:divsChild>
                </w:div>
                <w:div w:id="1359891726">
                  <w:marLeft w:val="0"/>
                  <w:marRight w:val="0"/>
                  <w:marTop w:val="0"/>
                  <w:marBottom w:val="0"/>
                  <w:divBdr>
                    <w:top w:val="none" w:sz="0" w:space="0" w:color="auto"/>
                    <w:left w:val="none" w:sz="0" w:space="0" w:color="auto"/>
                    <w:bottom w:val="none" w:sz="0" w:space="0" w:color="auto"/>
                    <w:right w:val="none" w:sz="0" w:space="0" w:color="auto"/>
                  </w:divBdr>
                  <w:divsChild>
                    <w:div w:id="1807309309">
                      <w:marLeft w:val="0"/>
                      <w:marRight w:val="0"/>
                      <w:marTop w:val="0"/>
                      <w:marBottom w:val="0"/>
                      <w:divBdr>
                        <w:top w:val="none" w:sz="0" w:space="0" w:color="auto"/>
                        <w:left w:val="none" w:sz="0" w:space="0" w:color="auto"/>
                        <w:bottom w:val="none" w:sz="0" w:space="0" w:color="auto"/>
                        <w:right w:val="none" w:sz="0" w:space="0" w:color="auto"/>
                      </w:divBdr>
                    </w:div>
                  </w:divsChild>
                </w:div>
                <w:div w:id="1367221207">
                  <w:marLeft w:val="0"/>
                  <w:marRight w:val="0"/>
                  <w:marTop w:val="0"/>
                  <w:marBottom w:val="0"/>
                  <w:divBdr>
                    <w:top w:val="none" w:sz="0" w:space="0" w:color="auto"/>
                    <w:left w:val="none" w:sz="0" w:space="0" w:color="auto"/>
                    <w:bottom w:val="none" w:sz="0" w:space="0" w:color="auto"/>
                    <w:right w:val="none" w:sz="0" w:space="0" w:color="auto"/>
                  </w:divBdr>
                  <w:divsChild>
                    <w:div w:id="1058361762">
                      <w:marLeft w:val="0"/>
                      <w:marRight w:val="0"/>
                      <w:marTop w:val="0"/>
                      <w:marBottom w:val="0"/>
                      <w:divBdr>
                        <w:top w:val="none" w:sz="0" w:space="0" w:color="auto"/>
                        <w:left w:val="none" w:sz="0" w:space="0" w:color="auto"/>
                        <w:bottom w:val="none" w:sz="0" w:space="0" w:color="auto"/>
                        <w:right w:val="none" w:sz="0" w:space="0" w:color="auto"/>
                      </w:divBdr>
                    </w:div>
                  </w:divsChild>
                </w:div>
                <w:div w:id="1389108000">
                  <w:marLeft w:val="0"/>
                  <w:marRight w:val="0"/>
                  <w:marTop w:val="0"/>
                  <w:marBottom w:val="0"/>
                  <w:divBdr>
                    <w:top w:val="none" w:sz="0" w:space="0" w:color="auto"/>
                    <w:left w:val="none" w:sz="0" w:space="0" w:color="auto"/>
                    <w:bottom w:val="none" w:sz="0" w:space="0" w:color="auto"/>
                    <w:right w:val="none" w:sz="0" w:space="0" w:color="auto"/>
                  </w:divBdr>
                  <w:divsChild>
                    <w:div w:id="1943147590">
                      <w:marLeft w:val="0"/>
                      <w:marRight w:val="0"/>
                      <w:marTop w:val="0"/>
                      <w:marBottom w:val="0"/>
                      <w:divBdr>
                        <w:top w:val="none" w:sz="0" w:space="0" w:color="auto"/>
                        <w:left w:val="none" w:sz="0" w:space="0" w:color="auto"/>
                        <w:bottom w:val="none" w:sz="0" w:space="0" w:color="auto"/>
                        <w:right w:val="none" w:sz="0" w:space="0" w:color="auto"/>
                      </w:divBdr>
                    </w:div>
                  </w:divsChild>
                </w:div>
                <w:div w:id="1408455504">
                  <w:marLeft w:val="0"/>
                  <w:marRight w:val="0"/>
                  <w:marTop w:val="0"/>
                  <w:marBottom w:val="0"/>
                  <w:divBdr>
                    <w:top w:val="none" w:sz="0" w:space="0" w:color="auto"/>
                    <w:left w:val="none" w:sz="0" w:space="0" w:color="auto"/>
                    <w:bottom w:val="none" w:sz="0" w:space="0" w:color="auto"/>
                    <w:right w:val="none" w:sz="0" w:space="0" w:color="auto"/>
                  </w:divBdr>
                  <w:divsChild>
                    <w:div w:id="731386530">
                      <w:marLeft w:val="0"/>
                      <w:marRight w:val="0"/>
                      <w:marTop w:val="0"/>
                      <w:marBottom w:val="0"/>
                      <w:divBdr>
                        <w:top w:val="none" w:sz="0" w:space="0" w:color="auto"/>
                        <w:left w:val="none" w:sz="0" w:space="0" w:color="auto"/>
                        <w:bottom w:val="none" w:sz="0" w:space="0" w:color="auto"/>
                        <w:right w:val="none" w:sz="0" w:space="0" w:color="auto"/>
                      </w:divBdr>
                    </w:div>
                  </w:divsChild>
                </w:div>
                <w:div w:id="1496337655">
                  <w:marLeft w:val="0"/>
                  <w:marRight w:val="0"/>
                  <w:marTop w:val="0"/>
                  <w:marBottom w:val="0"/>
                  <w:divBdr>
                    <w:top w:val="none" w:sz="0" w:space="0" w:color="auto"/>
                    <w:left w:val="none" w:sz="0" w:space="0" w:color="auto"/>
                    <w:bottom w:val="none" w:sz="0" w:space="0" w:color="auto"/>
                    <w:right w:val="none" w:sz="0" w:space="0" w:color="auto"/>
                  </w:divBdr>
                  <w:divsChild>
                    <w:div w:id="577979709">
                      <w:marLeft w:val="0"/>
                      <w:marRight w:val="0"/>
                      <w:marTop w:val="0"/>
                      <w:marBottom w:val="0"/>
                      <w:divBdr>
                        <w:top w:val="none" w:sz="0" w:space="0" w:color="auto"/>
                        <w:left w:val="none" w:sz="0" w:space="0" w:color="auto"/>
                        <w:bottom w:val="none" w:sz="0" w:space="0" w:color="auto"/>
                        <w:right w:val="none" w:sz="0" w:space="0" w:color="auto"/>
                      </w:divBdr>
                    </w:div>
                  </w:divsChild>
                </w:div>
                <w:div w:id="1510172561">
                  <w:marLeft w:val="0"/>
                  <w:marRight w:val="0"/>
                  <w:marTop w:val="0"/>
                  <w:marBottom w:val="0"/>
                  <w:divBdr>
                    <w:top w:val="none" w:sz="0" w:space="0" w:color="auto"/>
                    <w:left w:val="none" w:sz="0" w:space="0" w:color="auto"/>
                    <w:bottom w:val="none" w:sz="0" w:space="0" w:color="auto"/>
                    <w:right w:val="none" w:sz="0" w:space="0" w:color="auto"/>
                  </w:divBdr>
                  <w:divsChild>
                    <w:div w:id="1650941631">
                      <w:marLeft w:val="0"/>
                      <w:marRight w:val="0"/>
                      <w:marTop w:val="0"/>
                      <w:marBottom w:val="0"/>
                      <w:divBdr>
                        <w:top w:val="none" w:sz="0" w:space="0" w:color="auto"/>
                        <w:left w:val="none" w:sz="0" w:space="0" w:color="auto"/>
                        <w:bottom w:val="none" w:sz="0" w:space="0" w:color="auto"/>
                        <w:right w:val="none" w:sz="0" w:space="0" w:color="auto"/>
                      </w:divBdr>
                    </w:div>
                  </w:divsChild>
                </w:div>
                <w:div w:id="1524711081">
                  <w:marLeft w:val="0"/>
                  <w:marRight w:val="0"/>
                  <w:marTop w:val="0"/>
                  <w:marBottom w:val="0"/>
                  <w:divBdr>
                    <w:top w:val="none" w:sz="0" w:space="0" w:color="auto"/>
                    <w:left w:val="none" w:sz="0" w:space="0" w:color="auto"/>
                    <w:bottom w:val="none" w:sz="0" w:space="0" w:color="auto"/>
                    <w:right w:val="none" w:sz="0" w:space="0" w:color="auto"/>
                  </w:divBdr>
                  <w:divsChild>
                    <w:div w:id="1870605878">
                      <w:marLeft w:val="0"/>
                      <w:marRight w:val="0"/>
                      <w:marTop w:val="0"/>
                      <w:marBottom w:val="0"/>
                      <w:divBdr>
                        <w:top w:val="none" w:sz="0" w:space="0" w:color="auto"/>
                        <w:left w:val="none" w:sz="0" w:space="0" w:color="auto"/>
                        <w:bottom w:val="none" w:sz="0" w:space="0" w:color="auto"/>
                        <w:right w:val="none" w:sz="0" w:space="0" w:color="auto"/>
                      </w:divBdr>
                    </w:div>
                  </w:divsChild>
                </w:div>
                <w:div w:id="1536455968">
                  <w:marLeft w:val="0"/>
                  <w:marRight w:val="0"/>
                  <w:marTop w:val="0"/>
                  <w:marBottom w:val="0"/>
                  <w:divBdr>
                    <w:top w:val="none" w:sz="0" w:space="0" w:color="auto"/>
                    <w:left w:val="none" w:sz="0" w:space="0" w:color="auto"/>
                    <w:bottom w:val="none" w:sz="0" w:space="0" w:color="auto"/>
                    <w:right w:val="none" w:sz="0" w:space="0" w:color="auto"/>
                  </w:divBdr>
                  <w:divsChild>
                    <w:div w:id="1967001927">
                      <w:marLeft w:val="0"/>
                      <w:marRight w:val="0"/>
                      <w:marTop w:val="0"/>
                      <w:marBottom w:val="0"/>
                      <w:divBdr>
                        <w:top w:val="none" w:sz="0" w:space="0" w:color="auto"/>
                        <w:left w:val="none" w:sz="0" w:space="0" w:color="auto"/>
                        <w:bottom w:val="none" w:sz="0" w:space="0" w:color="auto"/>
                        <w:right w:val="none" w:sz="0" w:space="0" w:color="auto"/>
                      </w:divBdr>
                    </w:div>
                  </w:divsChild>
                </w:div>
                <w:div w:id="1548448903">
                  <w:marLeft w:val="0"/>
                  <w:marRight w:val="0"/>
                  <w:marTop w:val="0"/>
                  <w:marBottom w:val="0"/>
                  <w:divBdr>
                    <w:top w:val="none" w:sz="0" w:space="0" w:color="auto"/>
                    <w:left w:val="none" w:sz="0" w:space="0" w:color="auto"/>
                    <w:bottom w:val="none" w:sz="0" w:space="0" w:color="auto"/>
                    <w:right w:val="none" w:sz="0" w:space="0" w:color="auto"/>
                  </w:divBdr>
                  <w:divsChild>
                    <w:div w:id="1859006680">
                      <w:marLeft w:val="0"/>
                      <w:marRight w:val="0"/>
                      <w:marTop w:val="0"/>
                      <w:marBottom w:val="0"/>
                      <w:divBdr>
                        <w:top w:val="none" w:sz="0" w:space="0" w:color="auto"/>
                        <w:left w:val="none" w:sz="0" w:space="0" w:color="auto"/>
                        <w:bottom w:val="none" w:sz="0" w:space="0" w:color="auto"/>
                        <w:right w:val="none" w:sz="0" w:space="0" w:color="auto"/>
                      </w:divBdr>
                    </w:div>
                  </w:divsChild>
                </w:div>
                <w:div w:id="1654792859">
                  <w:marLeft w:val="0"/>
                  <w:marRight w:val="0"/>
                  <w:marTop w:val="0"/>
                  <w:marBottom w:val="0"/>
                  <w:divBdr>
                    <w:top w:val="none" w:sz="0" w:space="0" w:color="auto"/>
                    <w:left w:val="none" w:sz="0" w:space="0" w:color="auto"/>
                    <w:bottom w:val="none" w:sz="0" w:space="0" w:color="auto"/>
                    <w:right w:val="none" w:sz="0" w:space="0" w:color="auto"/>
                  </w:divBdr>
                  <w:divsChild>
                    <w:div w:id="1674188017">
                      <w:marLeft w:val="0"/>
                      <w:marRight w:val="0"/>
                      <w:marTop w:val="0"/>
                      <w:marBottom w:val="0"/>
                      <w:divBdr>
                        <w:top w:val="none" w:sz="0" w:space="0" w:color="auto"/>
                        <w:left w:val="none" w:sz="0" w:space="0" w:color="auto"/>
                        <w:bottom w:val="none" w:sz="0" w:space="0" w:color="auto"/>
                        <w:right w:val="none" w:sz="0" w:space="0" w:color="auto"/>
                      </w:divBdr>
                    </w:div>
                  </w:divsChild>
                </w:div>
                <w:div w:id="1723092505">
                  <w:marLeft w:val="0"/>
                  <w:marRight w:val="0"/>
                  <w:marTop w:val="0"/>
                  <w:marBottom w:val="0"/>
                  <w:divBdr>
                    <w:top w:val="none" w:sz="0" w:space="0" w:color="auto"/>
                    <w:left w:val="none" w:sz="0" w:space="0" w:color="auto"/>
                    <w:bottom w:val="none" w:sz="0" w:space="0" w:color="auto"/>
                    <w:right w:val="none" w:sz="0" w:space="0" w:color="auto"/>
                  </w:divBdr>
                  <w:divsChild>
                    <w:div w:id="433520726">
                      <w:marLeft w:val="0"/>
                      <w:marRight w:val="0"/>
                      <w:marTop w:val="0"/>
                      <w:marBottom w:val="0"/>
                      <w:divBdr>
                        <w:top w:val="none" w:sz="0" w:space="0" w:color="auto"/>
                        <w:left w:val="none" w:sz="0" w:space="0" w:color="auto"/>
                        <w:bottom w:val="none" w:sz="0" w:space="0" w:color="auto"/>
                        <w:right w:val="none" w:sz="0" w:space="0" w:color="auto"/>
                      </w:divBdr>
                    </w:div>
                  </w:divsChild>
                </w:div>
                <w:div w:id="1803182929">
                  <w:marLeft w:val="0"/>
                  <w:marRight w:val="0"/>
                  <w:marTop w:val="0"/>
                  <w:marBottom w:val="0"/>
                  <w:divBdr>
                    <w:top w:val="none" w:sz="0" w:space="0" w:color="auto"/>
                    <w:left w:val="none" w:sz="0" w:space="0" w:color="auto"/>
                    <w:bottom w:val="none" w:sz="0" w:space="0" w:color="auto"/>
                    <w:right w:val="none" w:sz="0" w:space="0" w:color="auto"/>
                  </w:divBdr>
                  <w:divsChild>
                    <w:div w:id="131674251">
                      <w:marLeft w:val="0"/>
                      <w:marRight w:val="0"/>
                      <w:marTop w:val="0"/>
                      <w:marBottom w:val="0"/>
                      <w:divBdr>
                        <w:top w:val="none" w:sz="0" w:space="0" w:color="auto"/>
                        <w:left w:val="none" w:sz="0" w:space="0" w:color="auto"/>
                        <w:bottom w:val="none" w:sz="0" w:space="0" w:color="auto"/>
                        <w:right w:val="none" w:sz="0" w:space="0" w:color="auto"/>
                      </w:divBdr>
                    </w:div>
                  </w:divsChild>
                </w:div>
                <w:div w:id="1829128391">
                  <w:marLeft w:val="0"/>
                  <w:marRight w:val="0"/>
                  <w:marTop w:val="0"/>
                  <w:marBottom w:val="0"/>
                  <w:divBdr>
                    <w:top w:val="none" w:sz="0" w:space="0" w:color="auto"/>
                    <w:left w:val="none" w:sz="0" w:space="0" w:color="auto"/>
                    <w:bottom w:val="none" w:sz="0" w:space="0" w:color="auto"/>
                    <w:right w:val="none" w:sz="0" w:space="0" w:color="auto"/>
                  </w:divBdr>
                  <w:divsChild>
                    <w:div w:id="1448155654">
                      <w:marLeft w:val="0"/>
                      <w:marRight w:val="0"/>
                      <w:marTop w:val="0"/>
                      <w:marBottom w:val="0"/>
                      <w:divBdr>
                        <w:top w:val="none" w:sz="0" w:space="0" w:color="auto"/>
                        <w:left w:val="none" w:sz="0" w:space="0" w:color="auto"/>
                        <w:bottom w:val="none" w:sz="0" w:space="0" w:color="auto"/>
                        <w:right w:val="none" w:sz="0" w:space="0" w:color="auto"/>
                      </w:divBdr>
                    </w:div>
                  </w:divsChild>
                </w:div>
                <w:div w:id="1879051726">
                  <w:marLeft w:val="0"/>
                  <w:marRight w:val="0"/>
                  <w:marTop w:val="0"/>
                  <w:marBottom w:val="0"/>
                  <w:divBdr>
                    <w:top w:val="none" w:sz="0" w:space="0" w:color="auto"/>
                    <w:left w:val="none" w:sz="0" w:space="0" w:color="auto"/>
                    <w:bottom w:val="none" w:sz="0" w:space="0" w:color="auto"/>
                    <w:right w:val="none" w:sz="0" w:space="0" w:color="auto"/>
                  </w:divBdr>
                  <w:divsChild>
                    <w:div w:id="679939986">
                      <w:marLeft w:val="0"/>
                      <w:marRight w:val="0"/>
                      <w:marTop w:val="0"/>
                      <w:marBottom w:val="0"/>
                      <w:divBdr>
                        <w:top w:val="none" w:sz="0" w:space="0" w:color="auto"/>
                        <w:left w:val="none" w:sz="0" w:space="0" w:color="auto"/>
                        <w:bottom w:val="none" w:sz="0" w:space="0" w:color="auto"/>
                        <w:right w:val="none" w:sz="0" w:space="0" w:color="auto"/>
                      </w:divBdr>
                    </w:div>
                  </w:divsChild>
                </w:div>
                <w:div w:id="1915239341">
                  <w:marLeft w:val="0"/>
                  <w:marRight w:val="0"/>
                  <w:marTop w:val="0"/>
                  <w:marBottom w:val="0"/>
                  <w:divBdr>
                    <w:top w:val="none" w:sz="0" w:space="0" w:color="auto"/>
                    <w:left w:val="none" w:sz="0" w:space="0" w:color="auto"/>
                    <w:bottom w:val="none" w:sz="0" w:space="0" w:color="auto"/>
                    <w:right w:val="none" w:sz="0" w:space="0" w:color="auto"/>
                  </w:divBdr>
                  <w:divsChild>
                    <w:div w:id="1100485466">
                      <w:marLeft w:val="0"/>
                      <w:marRight w:val="0"/>
                      <w:marTop w:val="0"/>
                      <w:marBottom w:val="0"/>
                      <w:divBdr>
                        <w:top w:val="none" w:sz="0" w:space="0" w:color="auto"/>
                        <w:left w:val="none" w:sz="0" w:space="0" w:color="auto"/>
                        <w:bottom w:val="none" w:sz="0" w:space="0" w:color="auto"/>
                        <w:right w:val="none" w:sz="0" w:space="0" w:color="auto"/>
                      </w:divBdr>
                    </w:div>
                  </w:divsChild>
                </w:div>
                <w:div w:id="1930652587">
                  <w:marLeft w:val="0"/>
                  <w:marRight w:val="0"/>
                  <w:marTop w:val="0"/>
                  <w:marBottom w:val="0"/>
                  <w:divBdr>
                    <w:top w:val="none" w:sz="0" w:space="0" w:color="auto"/>
                    <w:left w:val="none" w:sz="0" w:space="0" w:color="auto"/>
                    <w:bottom w:val="none" w:sz="0" w:space="0" w:color="auto"/>
                    <w:right w:val="none" w:sz="0" w:space="0" w:color="auto"/>
                  </w:divBdr>
                  <w:divsChild>
                    <w:div w:id="2015833998">
                      <w:marLeft w:val="0"/>
                      <w:marRight w:val="0"/>
                      <w:marTop w:val="0"/>
                      <w:marBottom w:val="0"/>
                      <w:divBdr>
                        <w:top w:val="none" w:sz="0" w:space="0" w:color="auto"/>
                        <w:left w:val="none" w:sz="0" w:space="0" w:color="auto"/>
                        <w:bottom w:val="none" w:sz="0" w:space="0" w:color="auto"/>
                        <w:right w:val="none" w:sz="0" w:space="0" w:color="auto"/>
                      </w:divBdr>
                    </w:div>
                  </w:divsChild>
                </w:div>
                <w:div w:id="1958412541">
                  <w:marLeft w:val="0"/>
                  <w:marRight w:val="0"/>
                  <w:marTop w:val="0"/>
                  <w:marBottom w:val="0"/>
                  <w:divBdr>
                    <w:top w:val="none" w:sz="0" w:space="0" w:color="auto"/>
                    <w:left w:val="none" w:sz="0" w:space="0" w:color="auto"/>
                    <w:bottom w:val="none" w:sz="0" w:space="0" w:color="auto"/>
                    <w:right w:val="none" w:sz="0" w:space="0" w:color="auto"/>
                  </w:divBdr>
                  <w:divsChild>
                    <w:div w:id="1542134962">
                      <w:marLeft w:val="0"/>
                      <w:marRight w:val="0"/>
                      <w:marTop w:val="0"/>
                      <w:marBottom w:val="0"/>
                      <w:divBdr>
                        <w:top w:val="none" w:sz="0" w:space="0" w:color="auto"/>
                        <w:left w:val="none" w:sz="0" w:space="0" w:color="auto"/>
                        <w:bottom w:val="none" w:sz="0" w:space="0" w:color="auto"/>
                        <w:right w:val="none" w:sz="0" w:space="0" w:color="auto"/>
                      </w:divBdr>
                    </w:div>
                  </w:divsChild>
                </w:div>
                <w:div w:id="1963077610">
                  <w:marLeft w:val="0"/>
                  <w:marRight w:val="0"/>
                  <w:marTop w:val="0"/>
                  <w:marBottom w:val="0"/>
                  <w:divBdr>
                    <w:top w:val="none" w:sz="0" w:space="0" w:color="auto"/>
                    <w:left w:val="none" w:sz="0" w:space="0" w:color="auto"/>
                    <w:bottom w:val="none" w:sz="0" w:space="0" w:color="auto"/>
                    <w:right w:val="none" w:sz="0" w:space="0" w:color="auto"/>
                  </w:divBdr>
                  <w:divsChild>
                    <w:div w:id="1097362876">
                      <w:marLeft w:val="0"/>
                      <w:marRight w:val="0"/>
                      <w:marTop w:val="0"/>
                      <w:marBottom w:val="0"/>
                      <w:divBdr>
                        <w:top w:val="none" w:sz="0" w:space="0" w:color="auto"/>
                        <w:left w:val="none" w:sz="0" w:space="0" w:color="auto"/>
                        <w:bottom w:val="none" w:sz="0" w:space="0" w:color="auto"/>
                        <w:right w:val="none" w:sz="0" w:space="0" w:color="auto"/>
                      </w:divBdr>
                    </w:div>
                  </w:divsChild>
                </w:div>
                <w:div w:id="1969554994">
                  <w:marLeft w:val="0"/>
                  <w:marRight w:val="0"/>
                  <w:marTop w:val="0"/>
                  <w:marBottom w:val="0"/>
                  <w:divBdr>
                    <w:top w:val="none" w:sz="0" w:space="0" w:color="auto"/>
                    <w:left w:val="none" w:sz="0" w:space="0" w:color="auto"/>
                    <w:bottom w:val="none" w:sz="0" w:space="0" w:color="auto"/>
                    <w:right w:val="none" w:sz="0" w:space="0" w:color="auto"/>
                  </w:divBdr>
                  <w:divsChild>
                    <w:div w:id="1523012543">
                      <w:marLeft w:val="0"/>
                      <w:marRight w:val="0"/>
                      <w:marTop w:val="0"/>
                      <w:marBottom w:val="0"/>
                      <w:divBdr>
                        <w:top w:val="none" w:sz="0" w:space="0" w:color="auto"/>
                        <w:left w:val="none" w:sz="0" w:space="0" w:color="auto"/>
                        <w:bottom w:val="none" w:sz="0" w:space="0" w:color="auto"/>
                        <w:right w:val="none" w:sz="0" w:space="0" w:color="auto"/>
                      </w:divBdr>
                    </w:div>
                  </w:divsChild>
                </w:div>
                <w:div w:id="1976400264">
                  <w:marLeft w:val="0"/>
                  <w:marRight w:val="0"/>
                  <w:marTop w:val="0"/>
                  <w:marBottom w:val="0"/>
                  <w:divBdr>
                    <w:top w:val="none" w:sz="0" w:space="0" w:color="auto"/>
                    <w:left w:val="none" w:sz="0" w:space="0" w:color="auto"/>
                    <w:bottom w:val="none" w:sz="0" w:space="0" w:color="auto"/>
                    <w:right w:val="none" w:sz="0" w:space="0" w:color="auto"/>
                  </w:divBdr>
                  <w:divsChild>
                    <w:div w:id="594170772">
                      <w:marLeft w:val="0"/>
                      <w:marRight w:val="0"/>
                      <w:marTop w:val="0"/>
                      <w:marBottom w:val="0"/>
                      <w:divBdr>
                        <w:top w:val="none" w:sz="0" w:space="0" w:color="auto"/>
                        <w:left w:val="none" w:sz="0" w:space="0" w:color="auto"/>
                        <w:bottom w:val="none" w:sz="0" w:space="0" w:color="auto"/>
                        <w:right w:val="none" w:sz="0" w:space="0" w:color="auto"/>
                      </w:divBdr>
                    </w:div>
                  </w:divsChild>
                </w:div>
                <w:div w:id="1986081002">
                  <w:marLeft w:val="0"/>
                  <w:marRight w:val="0"/>
                  <w:marTop w:val="0"/>
                  <w:marBottom w:val="0"/>
                  <w:divBdr>
                    <w:top w:val="none" w:sz="0" w:space="0" w:color="auto"/>
                    <w:left w:val="none" w:sz="0" w:space="0" w:color="auto"/>
                    <w:bottom w:val="none" w:sz="0" w:space="0" w:color="auto"/>
                    <w:right w:val="none" w:sz="0" w:space="0" w:color="auto"/>
                  </w:divBdr>
                  <w:divsChild>
                    <w:div w:id="963194683">
                      <w:marLeft w:val="0"/>
                      <w:marRight w:val="0"/>
                      <w:marTop w:val="0"/>
                      <w:marBottom w:val="0"/>
                      <w:divBdr>
                        <w:top w:val="none" w:sz="0" w:space="0" w:color="auto"/>
                        <w:left w:val="none" w:sz="0" w:space="0" w:color="auto"/>
                        <w:bottom w:val="none" w:sz="0" w:space="0" w:color="auto"/>
                        <w:right w:val="none" w:sz="0" w:space="0" w:color="auto"/>
                      </w:divBdr>
                    </w:div>
                  </w:divsChild>
                </w:div>
                <w:div w:id="2036879575">
                  <w:marLeft w:val="0"/>
                  <w:marRight w:val="0"/>
                  <w:marTop w:val="0"/>
                  <w:marBottom w:val="0"/>
                  <w:divBdr>
                    <w:top w:val="none" w:sz="0" w:space="0" w:color="auto"/>
                    <w:left w:val="none" w:sz="0" w:space="0" w:color="auto"/>
                    <w:bottom w:val="none" w:sz="0" w:space="0" w:color="auto"/>
                    <w:right w:val="none" w:sz="0" w:space="0" w:color="auto"/>
                  </w:divBdr>
                  <w:divsChild>
                    <w:div w:id="233047961">
                      <w:marLeft w:val="0"/>
                      <w:marRight w:val="0"/>
                      <w:marTop w:val="0"/>
                      <w:marBottom w:val="0"/>
                      <w:divBdr>
                        <w:top w:val="none" w:sz="0" w:space="0" w:color="auto"/>
                        <w:left w:val="none" w:sz="0" w:space="0" w:color="auto"/>
                        <w:bottom w:val="none" w:sz="0" w:space="0" w:color="auto"/>
                        <w:right w:val="none" w:sz="0" w:space="0" w:color="auto"/>
                      </w:divBdr>
                    </w:div>
                  </w:divsChild>
                </w:div>
                <w:div w:id="2071534130">
                  <w:marLeft w:val="0"/>
                  <w:marRight w:val="0"/>
                  <w:marTop w:val="0"/>
                  <w:marBottom w:val="0"/>
                  <w:divBdr>
                    <w:top w:val="none" w:sz="0" w:space="0" w:color="auto"/>
                    <w:left w:val="none" w:sz="0" w:space="0" w:color="auto"/>
                    <w:bottom w:val="none" w:sz="0" w:space="0" w:color="auto"/>
                    <w:right w:val="none" w:sz="0" w:space="0" w:color="auto"/>
                  </w:divBdr>
                  <w:divsChild>
                    <w:div w:id="220948060">
                      <w:marLeft w:val="0"/>
                      <w:marRight w:val="0"/>
                      <w:marTop w:val="0"/>
                      <w:marBottom w:val="0"/>
                      <w:divBdr>
                        <w:top w:val="none" w:sz="0" w:space="0" w:color="auto"/>
                        <w:left w:val="none" w:sz="0" w:space="0" w:color="auto"/>
                        <w:bottom w:val="none" w:sz="0" w:space="0" w:color="auto"/>
                        <w:right w:val="none" w:sz="0" w:space="0" w:color="auto"/>
                      </w:divBdr>
                    </w:div>
                  </w:divsChild>
                </w:div>
                <w:div w:id="2089375734">
                  <w:marLeft w:val="0"/>
                  <w:marRight w:val="0"/>
                  <w:marTop w:val="0"/>
                  <w:marBottom w:val="0"/>
                  <w:divBdr>
                    <w:top w:val="none" w:sz="0" w:space="0" w:color="auto"/>
                    <w:left w:val="none" w:sz="0" w:space="0" w:color="auto"/>
                    <w:bottom w:val="none" w:sz="0" w:space="0" w:color="auto"/>
                    <w:right w:val="none" w:sz="0" w:space="0" w:color="auto"/>
                  </w:divBdr>
                  <w:divsChild>
                    <w:div w:id="5834779">
                      <w:marLeft w:val="0"/>
                      <w:marRight w:val="0"/>
                      <w:marTop w:val="0"/>
                      <w:marBottom w:val="0"/>
                      <w:divBdr>
                        <w:top w:val="none" w:sz="0" w:space="0" w:color="auto"/>
                        <w:left w:val="none" w:sz="0" w:space="0" w:color="auto"/>
                        <w:bottom w:val="none" w:sz="0" w:space="0" w:color="auto"/>
                        <w:right w:val="none" w:sz="0" w:space="0" w:color="auto"/>
                      </w:divBdr>
                    </w:div>
                  </w:divsChild>
                </w:div>
                <w:div w:id="2106226271">
                  <w:marLeft w:val="0"/>
                  <w:marRight w:val="0"/>
                  <w:marTop w:val="0"/>
                  <w:marBottom w:val="0"/>
                  <w:divBdr>
                    <w:top w:val="none" w:sz="0" w:space="0" w:color="auto"/>
                    <w:left w:val="none" w:sz="0" w:space="0" w:color="auto"/>
                    <w:bottom w:val="none" w:sz="0" w:space="0" w:color="auto"/>
                    <w:right w:val="none" w:sz="0" w:space="0" w:color="auto"/>
                  </w:divBdr>
                  <w:divsChild>
                    <w:div w:id="1018696615">
                      <w:marLeft w:val="0"/>
                      <w:marRight w:val="0"/>
                      <w:marTop w:val="0"/>
                      <w:marBottom w:val="0"/>
                      <w:divBdr>
                        <w:top w:val="none" w:sz="0" w:space="0" w:color="auto"/>
                        <w:left w:val="none" w:sz="0" w:space="0" w:color="auto"/>
                        <w:bottom w:val="none" w:sz="0" w:space="0" w:color="auto"/>
                        <w:right w:val="none" w:sz="0" w:space="0" w:color="auto"/>
                      </w:divBdr>
                    </w:div>
                  </w:divsChild>
                </w:div>
                <w:div w:id="2130852120">
                  <w:marLeft w:val="0"/>
                  <w:marRight w:val="0"/>
                  <w:marTop w:val="0"/>
                  <w:marBottom w:val="0"/>
                  <w:divBdr>
                    <w:top w:val="none" w:sz="0" w:space="0" w:color="auto"/>
                    <w:left w:val="none" w:sz="0" w:space="0" w:color="auto"/>
                    <w:bottom w:val="none" w:sz="0" w:space="0" w:color="auto"/>
                    <w:right w:val="none" w:sz="0" w:space="0" w:color="auto"/>
                  </w:divBdr>
                  <w:divsChild>
                    <w:div w:id="16061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5150">
          <w:marLeft w:val="0"/>
          <w:marRight w:val="0"/>
          <w:marTop w:val="0"/>
          <w:marBottom w:val="0"/>
          <w:divBdr>
            <w:top w:val="none" w:sz="0" w:space="0" w:color="auto"/>
            <w:left w:val="none" w:sz="0" w:space="0" w:color="auto"/>
            <w:bottom w:val="none" w:sz="0" w:space="0" w:color="auto"/>
            <w:right w:val="none" w:sz="0" w:space="0" w:color="auto"/>
          </w:divBdr>
        </w:div>
        <w:div w:id="548761063">
          <w:marLeft w:val="0"/>
          <w:marRight w:val="0"/>
          <w:marTop w:val="0"/>
          <w:marBottom w:val="0"/>
          <w:divBdr>
            <w:top w:val="none" w:sz="0" w:space="0" w:color="auto"/>
            <w:left w:val="none" w:sz="0" w:space="0" w:color="auto"/>
            <w:bottom w:val="none" w:sz="0" w:space="0" w:color="auto"/>
            <w:right w:val="none" w:sz="0" w:space="0" w:color="auto"/>
          </w:divBdr>
        </w:div>
        <w:div w:id="551698565">
          <w:marLeft w:val="0"/>
          <w:marRight w:val="0"/>
          <w:marTop w:val="0"/>
          <w:marBottom w:val="0"/>
          <w:divBdr>
            <w:top w:val="none" w:sz="0" w:space="0" w:color="auto"/>
            <w:left w:val="none" w:sz="0" w:space="0" w:color="auto"/>
            <w:bottom w:val="none" w:sz="0" w:space="0" w:color="auto"/>
            <w:right w:val="none" w:sz="0" w:space="0" w:color="auto"/>
          </w:divBdr>
        </w:div>
        <w:div w:id="626663219">
          <w:marLeft w:val="0"/>
          <w:marRight w:val="0"/>
          <w:marTop w:val="0"/>
          <w:marBottom w:val="0"/>
          <w:divBdr>
            <w:top w:val="none" w:sz="0" w:space="0" w:color="auto"/>
            <w:left w:val="none" w:sz="0" w:space="0" w:color="auto"/>
            <w:bottom w:val="none" w:sz="0" w:space="0" w:color="auto"/>
            <w:right w:val="none" w:sz="0" w:space="0" w:color="auto"/>
          </w:divBdr>
        </w:div>
        <w:div w:id="854349386">
          <w:marLeft w:val="0"/>
          <w:marRight w:val="0"/>
          <w:marTop w:val="0"/>
          <w:marBottom w:val="0"/>
          <w:divBdr>
            <w:top w:val="none" w:sz="0" w:space="0" w:color="auto"/>
            <w:left w:val="none" w:sz="0" w:space="0" w:color="auto"/>
            <w:bottom w:val="none" w:sz="0" w:space="0" w:color="auto"/>
            <w:right w:val="none" w:sz="0" w:space="0" w:color="auto"/>
          </w:divBdr>
          <w:divsChild>
            <w:div w:id="1431975741">
              <w:marLeft w:val="-75"/>
              <w:marRight w:val="0"/>
              <w:marTop w:val="30"/>
              <w:marBottom w:val="30"/>
              <w:divBdr>
                <w:top w:val="none" w:sz="0" w:space="0" w:color="auto"/>
                <w:left w:val="none" w:sz="0" w:space="0" w:color="auto"/>
                <w:bottom w:val="none" w:sz="0" w:space="0" w:color="auto"/>
                <w:right w:val="none" w:sz="0" w:space="0" w:color="auto"/>
              </w:divBdr>
              <w:divsChild>
                <w:div w:id="450781075">
                  <w:marLeft w:val="0"/>
                  <w:marRight w:val="0"/>
                  <w:marTop w:val="0"/>
                  <w:marBottom w:val="0"/>
                  <w:divBdr>
                    <w:top w:val="none" w:sz="0" w:space="0" w:color="auto"/>
                    <w:left w:val="none" w:sz="0" w:space="0" w:color="auto"/>
                    <w:bottom w:val="none" w:sz="0" w:space="0" w:color="auto"/>
                    <w:right w:val="none" w:sz="0" w:space="0" w:color="auto"/>
                  </w:divBdr>
                  <w:divsChild>
                    <w:div w:id="1952397213">
                      <w:marLeft w:val="0"/>
                      <w:marRight w:val="0"/>
                      <w:marTop w:val="0"/>
                      <w:marBottom w:val="0"/>
                      <w:divBdr>
                        <w:top w:val="none" w:sz="0" w:space="0" w:color="auto"/>
                        <w:left w:val="none" w:sz="0" w:space="0" w:color="auto"/>
                        <w:bottom w:val="none" w:sz="0" w:space="0" w:color="auto"/>
                        <w:right w:val="none" w:sz="0" w:space="0" w:color="auto"/>
                      </w:divBdr>
                    </w:div>
                  </w:divsChild>
                </w:div>
                <w:div w:id="743725520">
                  <w:marLeft w:val="0"/>
                  <w:marRight w:val="0"/>
                  <w:marTop w:val="0"/>
                  <w:marBottom w:val="0"/>
                  <w:divBdr>
                    <w:top w:val="none" w:sz="0" w:space="0" w:color="auto"/>
                    <w:left w:val="none" w:sz="0" w:space="0" w:color="auto"/>
                    <w:bottom w:val="none" w:sz="0" w:space="0" w:color="auto"/>
                    <w:right w:val="none" w:sz="0" w:space="0" w:color="auto"/>
                  </w:divBdr>
                  <w:divsChild>
                    <w:div w:id="812721930">
                      <w:marLeft w:val="0"/>
                      <w:marRight w:val="0"/>
                      <w:marTop w:val="0"/>
                      <w:marBottom w:val="0"/>
                      <w:divBdr>
                        <w:top w:val="none" w:sz="0" w:space="0" w:color="auto"/>
                        <w:left w:val="none" w:sz="0" w:space="0" w:color="auto"/>
                        <w:bottom w:val="none" w:sz="0" w:space="0" w:color="auto"/>
                        <w:right w:val="none" w:sz="0" w:space="0" w:color="auto"/>
                      </w:divBdr>
                    </w:div>
                  </w:divsChild>
                </w:div>
                <w:div w:id="1209418080">
                  <w:marLeft w:val="0"/>
                  <w:marRight w:val="0"/>
                  <w:marTop w:val="0"/>
                  <w:marBottom w:val="0"/>
                  <w:divBdr>
                    <w:top w:val="none" w:sz="0" w:space="0" w:color="auto"/>
                    <w:left w:val="none" w:sz="0" w:space="0" w:color="auto"/>
                    <w:bottom w:val="none" w:sz="0" w:space="0" w:color="auto"/>
                    <w:right w:val="none" w:sz="0" w:space="0" w:color="auto"/>
                  </w:divBdr>
                  <w:divsChild>
                    <w:div w:id="364908073">
                      <w:marLeft w:val="0"/>
                      <w:marRight w:val="0"/>
                      <w:marTop w:val="0"/>
                      <w:marBottom w:val="0"/>
                      <w:divBdr>
                        <w:top w:val="none" w:sz="0" w:space="0" w:color="auto"/>
                        <w:left w:val="none" w:sz="0" w:space="0" w:color="auto"/>
                        <w:bottom w:val="none" w:sz="0" w:space="0" w:color="auto"/>
                        <w:right w:val="none" w:sz="0" w:space="0" w:color="auto"/>
                      </w:divBdr>
                    </w:div>
                  </w:divsChild>
                </w:div>
                <w:div w:id="1269898309">
                  <w:marLeft w:val="0"/>
                  <w:marRight w:val="0"/>
                  <w:marTop w:val="0"/>
                  <w:marBottom w:val="0"/>
                  <w:divBdr>
                    <w:top w:val="none" w:sz="0" w:space="0" w:color="auto"/>
                    <w:left w:val="none" w:sz="0" w:space="0" w:color="auto"/>
                    <w:bottom w:val="none" w:sz="0" w:space="0" w:color="auto"/>
                    <w:right w:val="none" w:sz="0" w:space="0" w:color="auto"/>
                  </w:divBdr>
                  <w:divsChild>
                    <w:div w:id="799417779">
                      <w:marLeft w:val="0"/>
                      <w:marRight w:val="0"/>
                      <w:marTop w:val="0"/>
                      <w:marBottom w:val="0"/>
                      <w:divBdr>
                        <w:top w:val="none" w:sz="0" w:space="0" w:color="auto"/>
                        <w:left w:val="none" w:sz="0" w:space="0" w:color="auto"/>
                        <w:bottom w:val="none" w:sz="0" w:space="0" w:color="auto"/>
                        <w:right w:val="none" w:sz="0" w:space="0" w:color="auto"/>
                      </w:divBdr>
                    </w:div>
                  </w:divsChild>
                </w:div>
                <w:div w:id="1382368893">
                  <w:marLeft w:val="0"/>
                  <w:marRight w:val="0"/>
                  <w:marTop w:val="0"/>
                  <w:marBottom w:val="0"/>
                  <w:divBdr>
                    <w:top w:val="none" w:sz="0" w:space="0" w:color="auto"/>
                    <w:left w:val="none" w:sz="0" w:space="0" w:color="auto"/>
                    <w:bottom w:val="none" w:sz="0" w:space="0" w:color="auto"/>
                    <w:right w:val="none" w:sz="0" w:space="0" w:color="auto"/>
                  </w:divBdr>
                  <w:divsChild>
                    <w:div w:id="69272868">
                      <w:marLeft w:val="0"/>
                      <w:marRight w:val="0"/>
                      <w:marTop w:val="0"/>
                      <w:marBottom w:val="0"/>
                      <w:divBdr>
                        <w:top w:val="none" w:sz="0" w:space="0" w:color="auto"/>
                        <w:left w:val="none" w:sz="0" w:space="0" w:color="auto"/>
                        <w:bottom w:val="none" w:sz="0" w:space="0" w:color="auto"/>
                        <w:right w:val="none" w:sz="0" w:space="0" w:color="auto"/>
                      </w:divBdr>
                    </w:div>
                  </w:divsChild>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55997145">
                      <w:marLeft w:val="0"/>
                      <w:marRight w:val="0"/>
                      <w:marTop w:val="0"/>
                      <w:marBottom w:val="0"/>
                      <w:divBdr>
                        <w:top w:val="none" w:sz="0" w:space="0" w:color="auto"/>
                        <w:left w:val="none" w:sz="0" w:space="0" w:color="auto"/>
                        <w:bottom w:val="none" w:sz="0" w:space="0" w:color="auto"/>
                        <w:right w:val="none" w:sz="0" w:space="0" w:color="auto"/>
                      </w:divBdr>
                    </w:div>
                  </w:divsChild>
                </w:div>
                <w:div w:id="1552495476">
                  <w:marLeft w:val="0"/>
                  <w:marRight w:val="0"/>
                  <w:marTop w:val="0"/>
                  <w:marBottom w:val="0"/>
                  <w:divBdr>
                    <w:top w:val="none" w:sz="0" w:space="0" w:color="auto"/>
                    <w:left w:val="none" w:sz="0" w:space="0" w:color="auto"/>
                    <w:bottom w:val="none" w:sz="0" w:space="0" w:color="auto"/>
                    <w:right w:val="none" w:sz="0" w:space="0" w:color="auto"/>
                  </w:divBdr>
                  <w:divsChild>
                    <w:div w:id="1191915732">
                      <w:marLeft w:val="0"/>
                      <w:marRight w:val="0"/>
                      <w:marTop w:val="0"/>
                      <w:marBottom w:val="0"/>
                      <w:divBdr>
                        <w:top w:val="none" w:sz="0" w:space="0" w:color="auto"/>
                        <w:left w:val="none" w:sz="0" w:space="0" w:color="auto"/>
                        <w:bottom w:val="none" w:sz="0" w:space="0" w:color="auto"/>
                        <w:right w:val="none" w:sz="0" w:space="0" w:color="auto"/>
                      </w:divBdr>
                    </w:div>
                  </w:divsChild>
                </w:div>
                <w:div w:id="1644000812">
                  <w:marLeft w:val="0"/>
                  <w:marRight w:val="0"/>
                  <w:marTop w:val="0"/>
                  <w:marBottom w:val="0"/>
                  <w:divBdr>
                    <w:top w:val="none" w:sz="0" w:space="0" w:color="auto"/>
                    <w:left w:val="none" w:sz="0" w:space="0" w:color="auto"/>
                    <w:bottom w:val="none" w:sz="0" w:space="0" w:color="auto"/>
                    <w:right w:val="none" w:sz="0" w:space="0" w:color="auto"/>
                  </w:divBdr>
                  <w:divsChild>
                    <w:div w:id="534385411">
                      <w:marLeft w:val="0"/>
                      <w:marRight w:val="0"/>
                      <w:marTop w:val="0"/>
                      <w:marBottom w:val="0"/>
                      <w:divBdr>
                        <w:top w:val="none" w:sz="0" w:space="0" w:color="auto"/>
                        <w:left w:val="none" w:sz="0" w:space="0" w:color="auto"/>
                        <w:bottom w:val="none" w:sz="0" w:space="0" w:color="auto"/>
                        <w:right w:val="none" w:sz="0" w:space="0" w:color="auto"/>
                      </w:divBdr>
                    </w:div>
                  </w:divsChild>
                </w:div>
                <w:div w:id="1752582517">
                  <w:marLeft w:val="0"/>
                  <w:marRight w:val="0"/>
                  <w:marTop w:val="0"/>
                  <w:marBottom w:val="0"/>
                  <w:divBdr>
                    <w:top w:val="none" w:sz="0" w:space="0" w:color="auto"/>
                    <w:left w:val="none" w:sz="0" w:space="0" w:color="auto"/>
                    <w:bottom w:val="none" w:sz="0" w:space="0" w:color="auto"/>
                    <w:right w:val="none" w:sz="0" w:space="0" w:color="auto"/>
                  </w:divBdr>
                  <w:divsChild>
                    <w:div w:id="728236435">
                      <w:marLeft w:val="0"/>
                      <w:marRight w:val="0"/>
                      <w:marTop w:val="0"/>
                      <w:marBottom w:val="0"/>
                      <w:divBdr>
                        <w:top w:val="none" w:sz="0" w:space="0" w:color="auto"/>
                        <w:left w:val="none" w:sz="0" w:space="0" w:color="auto"/>
                        <w:bottom w:val="none" w:sz="0" w:space="0" w:color="auto"/>
                        <w:right w:val="none" w:sz="0" w:space="0" w:color="auto"/>
                      </w:divBdr>
                    </w:div>
                  </w:divsChild>
                </w:div>
                <w:div w:id="1853950271">
                  <w:marLeft w:val="0"/>
                  <w:marRight w:val="0"/>
                  <w:marTop w:val="0"/>
                  <w:marBottom w:val="0"/>
                  <w:divBdr>
                    <w:top w:val="none" w:sz="0" w:space="0" w:color="auto"/>
                    <w:left w:val="none" w:sz="0" w:space="0" w:color="auto"/>
                    <w:bottom w:val="none" w:sz="0" w:space="0" w:color="auto"/>
                    <w:right w:val="none" w:sz="0" w:space="0" w:color="auto"/>
                  </w:divBdr>
                  <w:divsChild>
                    <w:div w:id="1670865743">
                      <w:marLeft w:val="0"/>
                      <w:marRight w:val="0"/>
                      <w:marTop w:val="0"/>
                      <w:marBottom w:val="0"/>
                      <w:divBdr>
                        <w:top w:val="none" w:sz="0" w:space="0" w:color="auto"/>
                        <w:left w:val="none" w:sz="0" w:space="0" w:color="auto"/>
                        <w:bottom w:val="none" w:sz="0" w:space="0" w:color="auto"/>
                        <w:right w:val="none" w:sz="0" w:space="0" w:color="auto"/>
                      </w:divBdr>
                    </w:div>
                  </w:divsChild>
                </w:div>
                <w:div w:id="1984237532">
                  <w:marLeft w:val="0"/>
                  <w:marRight w:val="0"/>
                  <w:marTop w:val="0"/>
                  <w:marBottom w:val="0"/>
                  <w:divBdr>
                    <w:top w:val="none" w:sz="0" w:space="0" w:color="auto"/>
                    <w:left w:val="none" w:sz="0" w:space="0" w:color="auto"/>
                    <w:bottom w:val="none" w:sz="0" w:space="0" w:color="auto"/>
                    <w:right w:val="none" w:sz="0" w:space="0" w:color="auto"/>
                  </w:divBdr>
                  <w:divsChild>
                    <w:div w:id="1298415283">
                      <w:marLeft w:val="0"/>
                      <w:marRight w:val="0"/>
                      <w:marTop w:val="0"/>
                      <w:marBottom w:val="0"/>
                      <w:divBdr>
                        <w:top w:val="none" w:sz="0" w:space="0" w:color="auto"/>
                        <w:left w:val="none" w:sz="0" w:space="0" w:color="auto"/>
                        <w:bottom w:val="none" w:sz="0" w:space="0" w:color="auto"/>
                        <w:right w:val="none" w:sz="0" w:space="0" w:color="auto"/>
                      </w:divBdr>
                    </w:div>
                  </w:divsChild>
                </w:div>
                <w:div w:id="1995448879">
                  <w:marLeft w:val="0"/>
                  <w:marRight w:val="0"/>
                  <w:marTop w:val="0"/>
                  <w:marBottom w:val="0"/>
                  <w:divBdr>
                    <w:top w:val="none" w:sz="0" w:space="0" w:color="auto"/>
                    <w:left w:val="none" w:sz="0" w:space="0" w:color="auto"/>
                    <w:bottom w:val="none" w:sz="0" w:space="0" w:color="auto"/>
                    <w:right w:val="none" w:sz="0" w:space="0" w:color="auto"/>
                  </w:divBdr>
                  <w:divsChild>
                    <w:div w:id="7270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7974">
          <w:marLeft w:val="0"/>
          <w:marRight w:val="0"/>
          <w:marTop w:val="0"/>
          <w:marBottom w:val="0"/>
          <w:divBdr>
            <w:top w:val="none" w:sz="0" w:space="0" w:color="auto"/>
            <w:left w:val="none" w:sz="0" w:space="0" w:color="auto"/>
            <w:bottom w:val="none" w:sz="0" w:space="0" w:color="auto"/>
            <w:right w:val="none" w:sz="0" w:space="0" w:color="auto"/>
          </w:divBdr>
        </w:div>
        <w:div w:id="1112627469">
          <w:marLeft w:val="0"/>
          <w:marRight w:val="0"/>
          <w:marTop w:val="0"/>
          <w:marBottom w:val="0"/>
          <w:divBdr>
            <w:top w:val="none" w:sz="0" w:space="0" w:color="auto"/>
            <w:left w:val="none" w:sz="0" w:space="0" w:color="auto"/>
            <w:bottom w:val="none" w:sz="0" w:space="0" w:color="auto"/>
            <w:right w:val="none" w:sz="0" w:space="0" w:color="auto"/>
          </w:divBdr>
        </w:div>
        <w:div w:id="1144157863">
          <w:marLeft w:val="0"/>
          <w:marRight w:val="0"/>
          <w:marTop w:val="0"/>
          <w:marBottom w:val="0"/>
          <w:divBdr>
            <w:top w:val="none" w:sz="0" w:space="0" w:color="auto"/>
            <w:left w:val="none" w:sz="0" w:space="0" w:color="auto"/>
            <w:bottom w:val="none" w:sz="0" w:space="0" w:color="auto"/>
            <w:right w:val="none" w:sz="0" w:space="0" w:color="auto"/>
          </w:divBdr>
        </w:div>
        <w:div w:id="1237285209">
          <w:marLeft w:val="0"/>
          <w:marRight w:val="0"/>
          <w:marTop w:val="0"/>
          <w:marBottom w:val="0"/>
          <w:divBdr>
            <w:top w:val="none" w:sz="0" w:space="0" w:color="auto"/>
            <w:left w:val="none" w:sz="0" w:space="0" w:color="auto"/>
            <w:bottom w:val="none" w:sz="0" w:space="0" w:color="auto"/>
            <w:right w:val="none" w:sz="0" w:space="0" w:color="auto"/>
          </w:divBdr>
        </w:div>
        <w:div w:id="1268923805">
          <w:marLeft w:val="0"/>
          <w:marRight w:val="0"/>
          <w:marTop w:val="0"/>
          <w:marBottom w:val="0"/>
          <w:divBdr>
            <w:top w:val="none" w:sz="0" w:space="0" w:color="auto"/>
            <w:left w:val="none" w:sz="0" w:space="0" w:color="auto"/>
            <w:bottom w:val="none" w:sz="0" w:space="0" w:color="auto"/>
            <w:right w:val="none" w:sz="0" w:space="0" w:color="auto"/>
          </w:divBdr>
        </w:div>
        <w:div w:id="1525633886">
          <w:marLeft w:val="0"/>
          <w:marRight w:val="0"/>
          <w:marTop w:val="0"/>
          <w:marBottom w:val="0"/>
          <w:divBdr>
            <w:top w:val="none" w:sz="0" w:space="0" w:color="auto"/>
            <w:left w:val="none" w:sz="0" w:space="0" w:color="auto"/>
            <w:bottom w:val="none" w:sz="0" w:space="0" w:color="auto"/>
            <w:right w:val="none" w:sz="0" w:space="0" w:color="auto"/>
          </w:divBdr>
        </w:div>
        <w:div w:id="1534801874">
          <w:marLeft w:val="0"/>
          <w:marRight w:val="0"/>
          <w:marTop w:val="0"/>
          <w:marBottom w:val="0"/>
          <w:divBdr>
            <w:top w:val="none" w:sz="0" w:space="0" w:color="auto"/>
            <w:left w:val="none" w:sz="0" w:space="0" w:color="auto"/>
            <w:bottom w:val="none" w:sz="0" w:space="0" w:color="auto"/>
            <w:right w:val="none" w:sz="0" w:space="0" w:color="auto"/>
          </w:divBdr>
        </w:div>
        <w:div w:id="1736708939">
          <w:marLeft w:val="0"/>
          <w:marRight w:val="0"/>
          <w:marTop w:val="0"/>
          <w:marBottom w:val="0"/>
          <w:divBdr>
            <w:top w:val="none" w:sz="0" w:space="0" w:color="auto"/>
            <w:left w:val="none" w:sz="0" w:space="0" w:color="auto"/>
            <w:bottom w:val="none" w:sz="0" w:space="0" w:color="auto"/>
            <w:right w:val="none" w:sz="0" w:space="0" w:color="auto"/>
          </w:divBdr>
        </w:div>
        <w:div w:id="1775052642">
          <w:marLeft w:val="0"/>
          <w:marRight w:val="0"/>
          <w:marTop w:val="0"/>
          <w:marBottom w:val="0"/>
          <w:divBdr>
            <w:top w:val="none" w:sz="0" w:space="0" w:color="auto"/>
            <w:left w:val="none" w:sz="0" w:space="0" w:color="auto"/>
            <w:bottom w:val="none" w:sz="0" w:space="0" w:color="auto"/>
            <w:right w:val="none" w:sz="0" w:space="0" w:color="auto"/>
          </w:divBdr>
        </w:div>
        <w:div w:id="1879774930">
          <w:marLeft w:val="0"/>
          <w:marRight w:val="0"/>
          <w:marTop w:val="0"/>
          <w:marBottom w:val="0"/>
          <w:divBdr>
            <w:top w:val="none" w:sz="0" w:space="0" w:color="auto"/>
            <w:left w:val="none" w:sz="0" w:space="0" w:color="auto"/>
            <w:bottom w:val="none" w:sz="0" w:space="0" w:color="auto"/>
            <w:right w:val="none" w:sz="0" w:space="0" w:color="auto"/>
          </w:divBdr>
        </w:div>
        <w:div w:id="1923445708">
          <w:marLeft w:val="0"/>
          <w:marRight w:val="0"/>
          <w:marTop w:val="0"/>
          <w:marBottom w:val="0"/>
          <w:divBdr>
            <w:top w:val="none" w:sz="0" w:space="0" w:color="auto"/>
            <w:left w:val="none" w:sz="0" w:space="0" w:color="auto"/>
            <w:bottom w:val="none" w:sz="0" w:space="0" w:color="auto"/>
            <w:right w:val="none" w:sz="0" w:space="0" w:color="auto"/>
          </w:divBdr>
        </w:div>
        <w:div w:id="1928222867">
          <w:marLeft w:val="0"/>
          <w:marRight w:val="0"/>
          <w:marTop w:val="0"/>
          <w:marBottom w:val="0"/>
          <w:divBdr>
            <w:top w:val="none" w:sz="0" w:space="0" w:color="auto"/>
            <w:left w:val="none" w:sz="0" w:space="0" w:color="auto"/>
            <w:bottom w:val="none" w:sz="0" w:space="0" w:color="auto"/>
            <w:right w:val="none" w:sz="0" w:space="0" w:color="auto"/>
          </w:divBdr>
        </w:div>
        <w:div w:id="1972326111">
          <w:marLeft w:val="0"/>
          <w:marRight w:val="0"/>
          <w:marTop w:val="0"/>
          <w:marBottom w:val="0"/>
          <w:divBdr>
            <w:top w:val="none" w:sz="0" w:space="0" w:color="auto"/>
            <w:left w:val="none" w:sz="0" w:space="0" w:color="auto"/>
            <w:bottom w:val="none" w:sz="0" w:space="0" w:color="auto"/>
            <w:right w:val="none" w:sz="0" w:space="0" w:color="auto"/>
          </w:divBdr>
        </w:div>
        <w:div w:id="2010717797">
          <w:marLeft w:val="0"/>
          <w:marRight w:val="0"/>
          <w:marTop w:val="0"/>
          <w:marBottom w:val="0"/>
          <w:divBdr>
            <w:top w:val="none" w:sz="0" w:space="0" w:color="auto"/>
            <w:left w:val="none" w:sz="0" w:space="0" w:color="auto"/>
            <w:bottom w:val="none" w:sz="0" w:space="0" w:color="auto"/>
            <w:right w:val="none" w:sz="0" w:space="0" w:color="auto"/>
          </w:divBdr>
        </w:div>
        <w:div w:id="2103603371">
          <w:marLeft w:val="0"/>
          <w:marRight w:val="0"/>
          <w:marTop w:val="0"/>
          <w:marBottom w:val="0"/>
          <w:divBdr>
            <w:top w:val="none" w:sz="0" w:space="0" w:color="auto"/>
            <w:left w:val="none" w:sz="0" w:space="0" w:color="auto"/>
            <w:bottom w:val="none" w:sz="0" w:space="0" w:color="auto"/>
            <w:right w:val="none" w:sz="0" w:space="0" w:color="auto"/>
          </w:divBdr>
        </w:div>
      </w:divsChild>
    </w:div>
    <w:div w:id="1117140868">
      <w:bodyDiv w:val="1"/>
      <w:marLeft w:val="0"/>
      <w:marRight w:val="0"/>
      <w:marTop w:val="0"/>
      <w:marBottom w:val="0"/>
      <w:divBdr>
        <w:top w:val="none" w:sz="0" w:space="0" w:color="auto"/>
        <w:left w:val="none" w:sz="0" w:space="0" w:color="auto"/>
        <w:bottom w:val="none" w:sz="0" w:space="0" w:color="auto"/>
        <w:right w:val="none" w:sz="0" w:space="0" w:color="auto"/>
      </w:divBdr>
      <w:divsChild>
        <w:div w:id="171385933">
          <w:marLeft w:val="0"/>
          <w:marRight w:val="0"/>
          <w:marTop w:val="0"/>
          <w:marBottom w:val="0"/>
          <w:divBdr>
            <w:top w:val="none" w:sz="0" w:space="0" w:color="auto"/>
            <w:left w:val="none" w:sz="0" w:space="0" w:color="auto"/>
            <w:bottom w:val="none" w:sz="0" w:space="0" w:color="auto"/>
            <w:right w:val="none" w:sz="0" w:space="0" w:color="auto"/>
          </w:divBdr>
        </w:div>
      </w:divsChild>
    </w:div>
    <w:div w:id="1305745047">
      <w:bodyDiv w:val="1"/>
      <w:marLeft w:val="0"/>
      <w:marRight w:val="0"/>
      <w:marTop w:val="0"/>
      <w:marBottom w:val="0"/>
      <w:divBdr>
        <w:top w:val="none" w:sz="0" w:space="0" w:color="auto"/>
        <w:left w:val="none" w:sz="0" w:space="0" w:color="auto"/>
        <w:bottom w:val="none" w:sz="0" w:space="0" w:color="auto"/>
        <w:right w:val="none" w:sz="0" w:space="0" w:color="auto"/>
      </w:divBdr>
    </w:div>
    <w:div w:id="1393389592">
      <w:bodyDiv w:val="1"/>
      <w:marLeft w:val="0"/>
      <w:marRight w:val="0"/>
      <w:marTop w:val="0"/>
      <w:marBottom w:val="0"/>
      <w:divBdr>
        <w:top w:val="none" w:sz="0" w:space="0" w:color="auto"/>
        <w:left w:val="none" w:sz="0" w:space="0" w:color="auto"/>
        <w:bottom w:val="none" w:sz="0" w:space="0" w:color="auto"/>
        <w:right w:val="none" w:sz="0" w:space="0" w:color="auto"/>
      </w:divBdr>
    </w:div>
    <w:div w:id="1411847154">
      <w:bodyDiv w:val="1"/>
      <w:marLeft w:val="0"/>
      <w:marRight w:val="0"/>
      <w:marTop w:val="0"/>
      <w:marBottom w:val="0"/>
      <w:divBdr>
        <w:top w:val="none" w:sz="0" w:space="0" w:color="auto"/>
        <w:left w:val="none" w:sz="0" w:space="0" w:color="auto"/>
        <w:bottom w:val="none" w:sz="0" w:space="0" w:color="auto"/>
        <w:right w:val="none" w:sz="0" w:space="0" w:color="auto"/>
      </w:divBdr>
      <w:divsChild>
        <w:div w:id="30347532">
          <w:marLeft w:val="0"/>
          <w:marRight w:val="0"/>
          <w:marTop w:val="0"/>
          <w:marBottom w:val="0"/>
          <w:divBdr>
            <w:top w:val="none" w:sz="0" w:space="0" w:color="auto"/>
            <w:left w:val="none" w:sz="0" w:space="0" w:color="auto"/>
            <w:bottom w:val="none" w:sz="0" w:space="0" w:color="auto"/>
            <w:right w:val="none" w:sz="0" w:space="0" w:color="auto"/>
          </w:divBdr>
          <w:divsChild>
            <w:div w:id="1245645391">
              <w:marLeft w:val="-75"/>
              <w:marRight w:val="0"/>
              <w:marTop w:val="30"/>
              <w:marBottom w:val="30"/>
              <w:divBdr>
                <w:top w:val="none" w:sz="0" w:space="0" w:color="auto"/>
                <w:left w:val="none" w:sz="0" w:space="0" w:color="auto"/>
                <w:bottom w:val="none" w:sz="0" w:space="0" w:color="auto"/>
                <w:right w:val="none" w:sz="0" w:space="0" w:color="auto"/>
              </w:divBdr>
              <w:divsChild>
                <w:div w:id="14311836">
                  <w:marLeft w:val="0"/>
                  <w:marRight w:val="0"/>
                  <w:marTop w:val="0"/>
                  <w:marBottom w:val="0"/>
                  <w:divBdr>
                    <w:top w:val="none" w:sz="0" w:space="0" w:color="auto"/>
                    <w:left w:val="none" w:sz="0" w:space="0" w:color="auto"/>
                    <w:bottom w:val="none" w:sz="0" w:space="0" w:color="auto"/>
                    <w:right w:val="none" w:sz="0" w:space="0" w:color="auto"/>
                  </w:divBdr>
                  <w:divsChild>
                    <w:div w:id="1037118033">
                      <w:marLeft w:val="0"/>
                      <w:marRight w:val="0"/>
                      <w:marTop w:val="0"/>
                      <w:marBottom w:val="0"/>
                      <w:divBdr>
                        <w:top w:val="none" w:sz="0" w:space="0" w:color="auto"/>
                        <w:left w:val="none" w:sz="0" w:space="0" w:color="auto"/>
                        <w:bottom w:val="none" w:sz="0" w:space="0" w:color="auto"/>
                        <w:right w:val="none" w:sz="0" w:space="0" w:color="auto"/>
                      </w:divBdr>
                    </w:div>
                  </w:divsChild>
                </w:div>
                <w:div w:id="76367746">
                  <w:marLeft w:val="0"/>
                  <w:marRight w:val="0"/>
                  <w:marTop w:val="0"/>
                  <w:marBottom w:val="0"/>
                  <w:divBdr>
                    <w:top w:val="none" w:sz="0" w:space="0" w:color="auto"/>
                    <w:left w:val="none" w:sz="0" w:space="0" w:color="auto"/>
                    <w:bottom w:val="none" w:sz="0" w:space="0" w:color="auto"/>
                    <w:right w:val="none" w:sz="0" w:space="0" w:color="auto"/>
                  </w:divBdr>
                  <w:divsChild>
                    <w:div w:id="205143311">
                      <w:marLeft w:val="0"/>
                      <w:marRight w:val="0"/>
                      <w:marTop w:val="0"/>
                      <w:marBottom w:val="0"/>
                      <w:divBdr>
                        <w:top w:val="none" w:sz="0" w:space="0" w:color="auto"/>
                        <w:left w:val="none" w:sz="0" w:space="0" w:color="auto"/>
                        <w:bottom w:val="none" w:sz="0" w:space="0" w:color="auto"/>
                        <w:right w:val="none" w:sz="0" w:space="0" w:color="auto"/>
                      </w:divBdr>
                    </w:div>
                  </w:divsChild>
                </w:div>
                <w:div w:id="93092536">
                  <w:marLeft w:val="0"/>
                  <w:marRight w:val="0"/>
                  <w:marTop w:val="0"/>
                  <w:marBottom w:val="0"/>
                  <w:divBdr>
                    <w:top w:val="none" w:sz="0" w:space="0" w:color="auto"/>
                    <w:left w:val="none" w:sz="0" w:space="0" w:color="auto"/>
                    <w:bottom w:val="none" w:sz="0" w:space="0" w:color="auto"/>
                    <w:right w:val="none" w:sz="0" w:space="0" w:color="auto"/>
                  </w:divBdr>
                  <w:divsChild>
                    <w:div w:id="168832153">
                      <w:marLeft w:val="0"/>
                      <w:marRight w:val="0"/>
                      <w:marTop w:val="0"/>
                      <w:marBottom w:val="0"/>
                      <w:divBdr>
                        <w:top w:val="none" w:sz="0" w:space="0" w:color="auto"/>
                        <w:left w:val="none" w:sz="0" w:space="0" w:color="auto"/>
                        <w:bottom w:val="none" w:sz="0" w:space="0" w:color="auto"/>
                        <w:right w:val="none" w:sz="0" w:space="0" w:color="auto"/>
                      </w:divBdr>
                    </w:div>
                  </w:divsChild>
                </w:div>
                <w:div w:id="95444898">
                  <w:marLeft w:val="0"/>
                  <w:marRight w:val="0"/>
                  <w:marTop w:val="0"/>
                  <w:marBottom w:val="0"/>
                  <w:divBdr>
                    <w:top w:val="none" w:sz="0" w:space="0" w:color="auto"/>
                    <w:left w:val="none" w:sz="0" w:space="0" w:color="auto"/>
                    <w:bottom w:val="none" w:sz="0" w:space="0" w:color="auto"/>
                    <w:right w:val="none" w:sz="0" w:space="0" w:color="auto"/>
                  </w:divBdr>
                  <w:divsChild>
                    <w:div w:id="142548811">
                      <w:marLeft w:val="0"/>
                      <w:marRight w:val="0"/>
                      <w:marTop w:val="0"/>
                      <w:marBottom w:val="0"/>
                      <w:divBdr>
                        <w:top w:val="none" w:sz="0" w:space="0" w:color="auto"/>
                        <w:left w:val="none" w:sz="0" w:space="0" w:color="auto"/>
                        <w:bottom w:val="none" w:sz="0" w:space="0" w:color="auto"/>
                        <w:right w:val="none" w:sz="0" w:space="0" w:color="auto"/>
                      </w:divBdr>
                    </w:div>
                  </w:divsChild>
                </w:div>
                <w:div w:id="100300726">
                  <w:marLeft w:val="0"/>
                  <w:marRight w:val="0"/>
                  <w:marTop w:val="0"/>
                  <w:marBottom w:val="0"/>
                  <w:divBdr>
                    <w:top w:val="none" w:sz="0" w:space="0" w:color="auto"/>
                    <w:left w:val="none" w:sz="0" w:space="0" w:color="auto"/>
                    <w:bottom w:val="none" w:sz="0" w:space="0" w:color="auto"/>
                    <w:right w:val="none" w:sz="0" w:space="0" w:color="auto"/>
                  </w:divBdr>
                  <w:divsChild>
                    <w:div w:id="1292131411">
                      <w:marLeft w:val="0"/>
                      <w:marRight w:val="0"/>
                      <w:marTop w:val="0"/>
                      <w:marBottom w:val="0"/>
                      <w:divBdr>
                        <w:top w:val="none" w:sz="0" w:space="0" w:color="auto"/>
                        <w:left w:val="none" w:sz="0" w:space="0" w:color="auto"/>
                        <w:bottom w:val="none" w:sz="0" w:space="0" w:color="auto"/>
                        <w:right w:val="none" w:sz="0" w:space="0" w:color="auto"/>
                      </w:divBdr>
                    </w:div>
                  </w:divsChild>
                </w:div>
                <w:div w:id="143472644">
                  <w:marLeft w:val="0"/>
                  <w:marRight w:val="0"/>
                  <w:marTop w:val="0"/>
                  <w:marBottom w:val="0"/>
                  <w:divBdr>
                    <w:top w:val="none" w:sz="0" w:space="0" w:color="auto"/>
                    <w:left w:val="none" w:sz="0" w:space="0" w:color="auto"/>
                    <w:bottom w:val="none" w:sz="0" w:space="0" w:color="auto"/>
                    <w:right w:val="none" w:sz="0" w:space="0" w:color="auto"/>
                  </w:divBdr>
                  <w:divsChild>
                    <w:div w:id="45422017">
                      <w:marLeft w:val="0"/>
                      <w:marRight w:val="0"/>
                      <w:marTop w:val="0"/>
                      <w:marBottom w:val="0"/>
                      <w:divBdr>
                        <w:top w:val="none" w:sz="0" w:space="0" w:color="auto"/>
                        <w:left w:val="none" w:sz="0" w:space="0" w:color="auto"/>
                        <w:bottom w:val="none" w:sz="0" w:space="0" w:color="auto"/>
                        <w:right w:val="none" w:sz="0" w:space="0" w:color="auto"/>
                      </w:divBdr>
                    </w:div>
                  </w:divsChild>
                </w:div>
                <w:div w:id="145782863">
                  <w:marLeft w:val="0"/>
                  <w:marRight w:val="0"/>
                  <w:marTop w:val="0"/>
                  <w:marBottom w:val="0"/>
                  <w:divBdr>
                    <w:top w:val="none" w:sz="0" w:space="0" w:color="auto"/>
                    <w:left w:val="none" w:sz="0" w:space="0" w:color="auto"/>
                    <w:bottom w:val="none" w:sz="0" w:space="0" w:color="auto"/>
                    <w:right w:val="none" w:sz="0" w:space="0" w:color="auto"/>
                  </w:divBdr>
                  <w:divsChild>
                    <w:div w:id="573978007">
                      <w:marLeft w:val="0"/>
                      <w:marRight w:val="0"/>
                      <w:marTop w:val="0"/>
                      <w:marBottom w:val="0"/>
                      <w:divBdr>
                        <w:top w:val="none" w:sz="0" w:space="0" w:color="auto"/>
                        <w:left w:val="none" w:sz="0" w:space="0" w:color="auto"/>
                        <w:bottom w:val="none" w:sz="0" w:space="0" w:color="auto"/>
                        <w:right w:val="none" w:sz="0" w:space="0" w:color="auto"/>
                      </w:divBdr>
                    </w:div>
                  </w:divsChild>
                </w:div>
                <w:div w:id="211768711">
                  <w:marLeft w:val="0"/>
                  <w:marRight w:val="0"/>
                  <w:marTop w:val="0"/>
                  <w:marBottom w:val="0"/>
                  <w:divBdr>
                    <w:top w:val="none" w:sz="0" w:space="0" w:color="auto"/>
                    <w:left w:val="none" w:sz="0" w:space="0" w:color="auto"/>
                    <w:bottom w:val="none" w:sz="0" w:space="0" w:color="auto"/>
                    <w:right w:val="none" w:sz="0" w:space="0" w:color="auto"/>
                  </w:divBdr>
                  <w:divsChild>
                    <w:div w:id="991519738">
                      <w:marLeft w:val="0"/>
                      <w:marRight w:val="0"/>
                      <w:marTop w:val="0"/>
                      <w:marBottom w:val="0"/>
                      <w:divBdr>
                        <w:top w:val="none" w:sz="0" w:space="0" w:color="auto"/>
                        <w:left w:val="none" w:sz="0" w:space="0" w:color="auto"/>
                        <w:bottom w:val="none" w:sz="0" w:space="0" w:color="auto"/>
                        <w:right w:val="none" w:sz="0" w:space="0" w:color="auto"/>
                      </w:divBdr>
                    </w:div>
                  </w:divsChild>
                </w:div>
                <w:div w:id="215166812">
                  <w:marLeft w:val="0"/>
                  <w:marRight w:val="0"/>
                  <w:marTop w:val="0"/>
                  <w:marBottom w:val="0"/>
                  <w:divBdr>
                    <w:top w:val="none" w:sz="0" w:space="0" w:color="auto"/>
                    <w:left w:val="none" w:sz="0" w:space="0" w:color="auto"/>
                    <w:bottom w:val="none" w:sz="0" w:space="0" w:color="auto"/>
                    <w:right w:val="none" w:sz="0" w:space="0" w:color="auto"/>
                  </w:divBdr>
                  <w:divsChild>
                    <w:div w:id="528026685">
                      <w:marLeft w:val="0"/>
                      <w:marRight w:val="0"/>
                      <w:marTop w:val="0"/>
                      <w:marBottom w:val="0"/>
                      <w:divBdr>
                        <w:top w:val="none" w:sz="0" w:space="0" w:color="auto"/>
                        <w:left w:val="none" w:sz="0" w:space="0" w:color="auto"/>
                        <w:bottom w:val="none" w:sz="0" w:space="0" w:color="auto"/>
                        <w:right w:val="none" w:sz="0" w:space="0" w:color="auto"/>
                      </w:divBdr>
                    </w:div>
                  </w:divsChild>
                </w:div>
                <w:div w:id="240407555">
                  <w:marLeft w:val="0"/>
                  <w:marRight w:val="0"/>
                  <w:marTop w:val="0"/>
                  <w:marBottom w:val="0"/>
                  <w:divBdr>
                    <w:top w:val="none" w:sz="0" w:space="0" w:color="auto"/>
                    <w:left w:val="none" w:sz="0" w:space="0" w:color="auto"/>
                    <w:bottom w:val="none" w:sz="0" w:space="0" w:color="auto"/>
                    <w:right w:val="none" w:sz="0" w:space="0" w:color="auto"/>
                  </w:divBdr>
                  <w:divsChild>
                    <w:div w:id="1314064411">
                      <w:marLeft w:val="0"/>
                      <w:marRight w:val="0"/>
                      <w:marTop w:val="0"/>
                      <w:marBottom w:val="0"/>
                      <w:divBdr>
                        <w:top w:val="none" w:sz="0" w:space="0" w:color="auto"/>
                        <w:left w:val="none" w:sz="0" w:space="0" w:color="auto"/>
                        <w:bottom w:val="none" w:sz="0" w:space="0" w:color="auto"/>
                        <w:right w:val="none" w:sz="0" w:space="0" w:color="auto"/>
                      </w:divBdr>
                    </w:div>
                  </w:divsChild>
                </w:div>
                <w:div w:id="245506240">
                  <w:marLeft w:val="0"/>
                  <w:marRight w:val="0"/>
                  <w:marTop w:val="0"/>
                  <w:marBottom w:val="0"/>
                  <w:divBdr>
                    <w:top w:val="none" w:sz="0" w:space="0" w:color="auto"/>
                    <w:left w:val="none" w:sz="0" w:space="0" w:color="auto"/>
                    <w:bottom w:val="none" w:sz="0" w:space="0" w:color="auto"/>
                    <w:right w:val="none" w:sz="0" w:space="0" w:color="auto"/>
                  </w:divBdr>
                  <w:divsChild>
                    <w:div w:id="440682635">
                      <w:marLeft w:val="0"/>
                      <w:marRight w:val="0"/>
                      <w:marTop w:val="0"/>
                      <w:marBottom w:val="0"/>
                      <w:divBdr>
                        <w:top w:val="none" w:sz="0" w:space="0" w:color="auto"/>
                        <w:left w:val="none" w:sz="0" w:space="0" w:color="auto"/>
                        <w:bottom w:val="none" w:sz="0" w:space="0" w:color="auto"/>
                        <w:right w:val="none" w:sz="0" w:space="0" w:color="auto"/>
                      </w:divBdr>
                    </w:div>
                  </w:divsChild>
                </w:div>
                <w:div w:id="255093065">
                  <w:marLeft w:val="0"/>
                  <w:marRight w:val="0"/>
                  <w:marTop w:val="0"/>
                  <w:marBottom w:val="0"/>
                  <w:divBdr>
                    <w:top w:val="none" w:sz="0" w:space="0" w:color="auto"/>
                    <w:left w:val="none" w:sz="0" w:space="0" w:color="auto"/>
                    <w:bottom w:val="none" w:sz="0" w:space="0" w:color="auto"/>
                    <w:right w:val="none" w:sz="0" w:space="0" w:color="auto"/>
                  </w:divBdr>
                  <w:divsChild>
                    <w:div w:id="990912925">
                      <w:marLeft w:val="0"/>
                      <w:marRight w:val="0"/>
                      <w:marTop w:val="0"/>
                      <w:marBottom w:val="0"/>
                      <w:divBdr>
                        <w:top w:val="none" w:sz="0" w:space="0" w:color="auto"/>
                        <w:left w:val="none" w:sz="0" w:space="0" w:color="auto"/>
                        <w:bottom w:val="none" w:sz="0" w:space="0" w:color="auto"/>
                        <w:right w:val="none" w:sz="0" w:space="0" w:color="auto"/>
                      </w:divBdr>
                    </w:div>
                  </w:divsChild>
                </w:div>
                <w:div w:id="271405545">
                  <w:marLeft w:val="0"/>
                  <w:marRight w:val="0"/>
                  <w:marTop w:val="0"/>
                  <w:marBottom w:val="0"/>
                  <w:divBdr>
                    <w:top w:val="none" w:sz="0" w:space="0" w:color="auto"/>
                    <w:left w:val="none" w:sz="0" w:space="0" w:color="auto"/>
                    <w:bottom w:val="none" w:sz="0" w:space="0" w:color="auto"/>
                    <w:right w:val="none" w:sz="0" w:space="0" w:color="auto"/>
                  </w:divBdr>
                  <w:divsChild>
                    <w:div w:id="85227025">
                      <w:marLeft w:val="0"/>
                      <w:marRight w:val="0"/>
                      <w:marTop w:val="0"/>
                      <w:marBottom w:val="0"/>
                      <w:divBdr>
                        <w:top w:val="none" w:sz="0" w:space="0" w:color="auto"/>
                        <w:left w:val="none" w:sz="0" w:space="0" w:color="auto"/>
                        <w:bottom w:val="none" w:sz="0" w:space="0" w:color="auto"/>
                        <w:right w:val="none" w:sz="0" w:space="0" w:color="auto"/>
                      </w:divBdr>
                    </w:div>
                  </w:divsChild>
                </w:div>
                <w:div w:id="280843270">
                  <w:marLeft w:val="0"/>
                  <w:marRight w:val="0"/>
                  <w:marTop w:val="0"/>
                  <w:marBottom w:val="0"/>
                  <w:divBdr>
                    <w:top w:val="none" w:sz="0" w:space="0" w:color="auto"/>
                    <w:left w:val="none" w:sz="0" w:space="0" w:color="auto"/>
                    <w:bottom w:val="none" w:sz="0" w:space="0" w:color="auto"/>
                    <w:right w:val="none" w:sz="0" w:space="0" w:color="auto"/>
                  </w:divBdr>
                  <w:divsChild>
                    <w:div w:id="871764436">
                      <w:marLeft w:val="0"/>
                      <w:marRight w:val="0"/>
                      <w:marTop w:val="0"/>
                      <w:marBottom w:val="0"/>
                      <w:divBdr>
                        <w:top w:val="none" w:sz="0" w:space="0" w:color="auto"/>
                        <w:left w:val="none" w:sz="0" w:space="0" w:color="auto"/>
                        <w:bottom w:val="none" w:sz="0" w:space="0" w:color="auto"/>
                        <w:right w:val="none" w:sz="0" w:space="0" w:color="auto"/>
                      </w:divBdr>
                    </w:div>
                  </w:divsChild>
                </w:div>
                <w:div w:id="312376525">
                  <w:marLeft w:val="0"/>
                  <w:marRight w:val="0"/>
                  <w:marTop w:val="0"/>
                  <w:marBottom w:val="0"/>
                  <w:divBdr>
                    <w:top w:val="none" w:sz="0" w:space="0" w:color="auto"/>
                    <w:left w:val="none" w:sz="0" w:space="0" w:color="auto"/>
                    <w:bottom w:val="none" w:sz="0" w:space="0" w:color="auto"/>
                    <w:right w:val="none" w:sz="0" w:space="0" w:color="auto"/>
                  </w:divBdr>
                  <w:divsChild>
                    <w:div w:id="1633904714">
                      <w:marLeft w:val="0"/>
                      <w:marRight w:val="0"/>
                      <w:marTop w:val="0"/>
                      <w:marBottom w:val="0"/>
                      <w:divBdr>
                        <w:top w:val="none" w:sz="0" w:space="0" w:color="auto"/>
                        <w:left w:val="none" w:sz="0" w:space="0" w:color="auto"/>
                        <w:bottom w:val="none" w:sz="0" w:space="0" w:color="auto"/>
                        <w:right w:val="none" w:sz="0" w:space="0" w:color="auto"/>
                      </w:divBdr>
                    </w:div>
                  </w:divsChild>
                </w:div>
                <w:div w:id="333534638">
                  <w:marLeft w:val="0"/>
                  <w:marRight w:val="0"/>
                  <w:marTop w:val="0"/>
                  <w:marBottom w:val="0"/>
                  <w:divBdr>
                    <w:top w:val="none" w:sz="0" w:space="0" w:color="auto"/>
                    <w:left w:val="none" w:sz="0" w:space="0" w:color="auto"/>
                    <w:bottom w:val="none" w:sz="0" w:space="0" w:color="auto"/>
                    <w:right w:val="none" w:sz="0" w:space="0" w:color="auto"/>
                  </w:divBdr>
                  <w:divsChild>
                    <w:div w:id="1960333081">
                      <w:marLeft w:val="0"/>
                      <w:marRight w:val="0"/>
                      <w:marTop w:val="0"/>
                      <w:marBottom w:val="0"/>
                      <w:divBdr>
                        <w:top w:val="none" w:sz="0" w:space="0" w:color="auto"/>
                        <w:left w:val="none" w:sz="0" w:space="0" w:color="auto"/>
                        <w:bottom w:val="none" w:sz="0" w:space="0" w:color="auto"/>
                        <w:right w:val="none" w:sz="0" w:space="0" w:color="auto"/>
                      </w:divBdr>
                    </w:div>
                  </w:divsChild>
                </w:div>
                <w:div w:id="367074854">
                  <w:marLeft w:val="0"/>
                  <w:marRight w:val="0"/>
                  <w:marTop w:val="0"/>
                  <w:marBottom w:val="0"/>
                  <w:divBdr>
                    <w:top w:val="none" w:sz="0" w:space="0" w:color="auto"/>
                    <w:left w:val="none" w:sz="0" w:space="0" w:color="auto"/>
                    <w:bottom w:val="none" w:sz="0" w:space="0" w:color="auto"/>
                    <w:right w:val="none" w:sz="0" w:space="0" w:color="auto"/>
                  </w:divBdr>
                  <w:divsChild>
                    <w:div w:id="575361257">
                      <w:marLeft w:val="0"/>
                      <w:marRight w:val="0"/>
                      <w:marTop w:val="0"/>
                      <w:marBottom w:val="0"/>
                      <w:divBdr>
                        <w:top w:val="none" w:sz="0" w:space="0" w:color="auto"/>
                        <w:left w:val="none" w:sz="0" w:space="0" w:color="auto"/>
                        <w:bottom w:val="none" w:sz="0" w:space="0" w:color="auto"/>
                        <w:right w:val="none" w:sz="0" w:space="0" w:color="auto"/>
                      </w:divBdr>
                    </w:div>
                  </w:divsChild>
                </w:div>
                <w:div w:id="391347990">
                  <w:marLeft w:val="0"/>
                  <w:marRight w:val="0"/>
                  <w:marTop w:val="0"/>
                  <w:marBottom w:val="0"/>
                  <w:divBdr>
                    <w:top w:val="none" w:sz="0" w:space="0" w:color="auto"/>
                    <w:left w:val="none" w:sz="0" w:space="0" w:color="auto"/>
                    <w:bottom w:val="none" w:sz="0" w:space="0" w:color="auto"/>
                    <w:right w:val="none" w:sz="0" w:space="0" w:color="auto"/>
                  </w:divBdr>
                  <w:divsChild>
                    <w:div w:id="703865879">
                      <w:marLeft w:val="0"/>
                      <w:marRight w:val="0"/>
                      <w:marTop w:val="0"/>
                      <w:marBottom w:val="0"/>
                      <w:divBdr>
                        <w:top w:val="none" w:sz="0" w:space="0" w:color="auto"/>
                        <w:left w:val="none" w:sz="0" w:space="0" w:color="auto"/>
                        <w:bottom w:val="none" w:sz="0" w:space="0" w:color="auto"/>
                        <w:right w:val="none" w:sz="0" w:space="0" w:color="auto"/>
                      </w:divBdr>
                    </w:div>
                  </w:divsChild>
                </w:div>
                <w:div w:id="392850513">
                  <w:marLeft w:val="0"/>
                  <w:marRight w:val="0"/>
                  <w:marTop w:val="0"/>
                  <w:marBottom w:val="0"/>
                  <w:divBdr>
                    <w:top w:val="none" w:sz="0" w:space="0" w:color="auto"/>
                    <w:left w:val="none" w:sz="0" w:space="0" w:color="auto"/>
                    <w:bottom w:val="none" w:sz="0" w:space="0" w:color="auto"/>
                    <w:right w:val="none" w:sz="0" w:space="0" w:color="auto"/>
                  </w:divBdr>
                  <w:divsChild>
                    <w:div w:id="837233207">
                      <w:marLeft w:val="0"/>
                      <w:marRight w:val="0"/>
                      <w:marTop w:val="0"/>
                      <w:marBottom w:val="0"/>
                      <w:divBdr>
                        <w:top w:val="none" w:sz="0" w:space="0" w:color="auto"/>
                        <w:left w:val="none" w:sz="0" w:space="0" w:color="auto"/>
                        <w:bottom w:val="none" w:sz="0" w:space="0" w:color="auto"/>
                        <w:right w:val="none" w:sz="0" w:space="0" w:color="auto"/>
                      </w:divBdr>
                    </w:div>
                  </w:divsChild>
                </w:div>
                <w:div w:id="442309481">
                  <w:marLeft w:val="0"/>
                  <w:marRight w:val="0"/>
                  <w:marTop w:val="0"/>
                  <w:marBottom w:val="0"/>
                  <w:divBdr>
                    <w:top w:val="none" w:sz="0" w:space="0" w:color="auto"/>
                    <w:left w:val="none" w:sz="0" w:space="0" w:color="auto"/>
                    <w:bottom w:val="none" w:sz="0" w:space="0" w:color="auto"/>
                    <w:right w:val="none" w:sz="0" w:space="0" w:color="auto"/>
                  </w:divBdr>
                  <w:divsChild>
                    <w:div w:id="1324355455">
                      <w:marLeft w:val="0"/>
                      <w:marRight w:val="0"/>
                      <w:marTop w:val="0"/>
                      <w:marBottom w:val="0"/>
                      <w:divBdr>
                        <w:top w:val="none" w:sz="0" w:space="0" w:color="auto"/>
                        <w:left w:val="none" w:sz="0" w:space="0" w:color="auto"/>
                        <w:bottom w:val="none" w:sz="0" w:space="0" w:color="auto"/>
                        <w:right w:val="none" w:sz="0" w:space="0" w:color="auto"/>
                      </w:divBdr>
                    </w:div>
                  </w:divsChild>
                </w:div>
                <w:div w:id="455685320">
                  <w:marLeft w:val="0"/>
                  <w:marRight w:val="0"/>
                  <w:marTop w:val="0"/>
                  <w:marBottom w:val="0"/>
                  <w:divBdr>
                    <w:top w:val="none" w:sz="0" w:space="0" w:color="auto"/>
                    <w:left w:val="none" w:sz="0" w:space="0" w:color="auto"/>
                    <w:bottom w:val="none" w:sz="0" w:space="0" w:color="auto"/>
                    <w:right w:val="none" w:sz="0" w:space="0" w:color="auto"/>
                  </w:divBdr>
                  <w:divsChild>
                    <w:div w:id="168104755">
                      <w:marLeft w:val="0"/>
                      <w:marRight w:val="0"/>
                      <w:marTop w:val="0"/>
                      <w:marBottom w:val="0"/>
                      <w:divBdr>
                        <w:top w:val="none" w:sz="0" w:space="0" w:color="auto"/>
                        <w:left w:val="none" w:sz="0" w:space="0" w:color="auto"/>
                        <w:bottom w:val="none" w:sz="0" w:space="0" w:color="auto"/>
                        <w:right w:val="none" w:sz="0" w:space="0" w:color="auto"/>
                      </w:divBdr>
                    </w:div>
                  </w:divsChild>
                </w:div>
                <w:div w:id="465974090">
                  <w:marLeft w:val="0"/>
                  <w:marRight w:val="0"/>
                  <w:marTop w:val="0"/>
                  <w:marBottom w:val="0"/>
                  <w:divBdr>
                    <w:top w:val="none" w:sz="0" w:space="0" w:color="auto"/>
                    <w:left w:val="none" w:sz="0" w:space="0" w:color="auto"/>
                    <w:bottom w:val="none" w:sz="0" w:space="0" w:color="auto"/>
                    <w:right w:val="none" w:sz="0" w:space="0" w:color="auto"/>
                  </w:divBdr>
                  <w:divsChild>
                    <w:div w:id="1756391422">
                      <w:marLeft w:val="0"/>
                      <w:marRight w:val="0"/>
                      <w:marTop w:val="0"/>
                      <w:marBottom w:val="0"/>
                      <w:divBdr>
                        <w:top w:val="none" w:sz="0" w:space="0" w:color="auto"/>
                        <w:left w:val="none" w:sz="0" w:space="0" w:color="auto"/>
                        <w:bottom w:val="none" w:sz="0" w:space="0" w:color="auto"/>
                        <w:right w:val="none" w:sz="0" w:space="0" w:color="auto"/>
                      </w:divBdr>
                    </w:div>
                  </w:divsChild>
                </w:div>
                <w:div w:id="486362299">
                  <w:marLeft w:val="0"/>
                  <w:marRight w:val="0"/>
                  <w:marTop w:val="0"/>
                  <w:marBottom w:val="0"/>
                  <w:divBdr>
                    <w:top w:val="none" w:sz="0" w:space="0" w:color="auto"/>
                    <w:left w:val="none" w:sz="0" w:space="0" w:color="auto"/>
                    <w:bottom w:val="none" w:sz="0" w:space="0" w:color="auto"/>
                    <w:right w:val="none" w:sz="0" w:space="0" w:color="auto"/>
                  </w:divBdr>
                  <w:divsChild>
                    <w:div w:id="1441485467">
                      <w:marLeft w:val="0"/>
                      <w:marRight w:val="0"/>
                      <w:marTop w:val="0"/>
                      <w:marBottom w:val="0"/>
                      <w:divBdr>
                        <w:top w:val="none" w:sz="0" w:space="0" w:color="auto"/>
                        <w:left w:val="none" w:sz="0" w:space="0" w:color="auto"/>
                        <w:bottom w:val="none" w:sz="0" w:space="0" w:color="auto"/>
                        <w:right w:val="none" w:sz="0" w:space="0" w:color="auto"/>
                      </w:divBdr>
                    </w:div>
                  </w:divsChild>
                </w:div>
                <w:div w:id="649016070">
                  <w:marLeft w:val="0"/>
                  <w:marRight w:val="0"/>
                  <w:marTop w:val="0"/>
                  <w:marBottom w:val="0"/>
                  <w:divBdr>
                    <w:top w:val="none" w:sz="0" w:space="0" w:color="auto"/>
                    <w:left w:val="none" w:sz="0" w:space="0" w:color="auto"/>
                    <w:bottom w:val="none" w:sz="0" w:space="0" w:color="auto"/>
                    <w:right w:val="none" w:sz="0" w:space="0" w:color="auto"/>
                  </w:divBdr>
                  <w:divsChild>
                    <w:div w:id="599067940">
                      <w:marLeft w:val="0"/>
                      <w:marRight w:val="0"/>
                      <w:marTop w:val="0"/>
                      <w:marBottom w:val="0"/>
                      <w:divBdr>
                        <w:top w:val="none" w:sz="0" w:space="0" w:color="auto"/>
                        <w:left w:val="none" w:sz="0" w:space="0" w:color="auto"/>
                        <w:bottom w:val="none" w:sz="0" w:space="0" w:color="auto"/>
                        <w:right w:val="none" w:sz="0" w:space="0" w:color="auto"/>
                      </w:divBdr>
                    </w:div>
                  </w:divsChild>
                </w:div>
                <w:div w:id="667293052">
                  <w:marLeft w:val="0"/>
                  <w:marRight w:val="0"/>
                  <w:marTop w:val="0"/>
                  <w:marBottom w:val="0"/>
                  <w:divBdr>
                    <w:top w:val="none" w:sz="0" w:space="0" w:color="auto"/>
                    <w:left w:val="none" w:sz="0" w:space="0" w:color="auto"/>
                    <w:bottom w:val="none" w:sz="0" w:space="0" w:color="auto"/>
                    <w:right w:val="none" w:sz="0" w:space="0" w:color="auto"/>
                  </w:divBdr>
                  <w:divsChild>
                    <w:div w:id="769201648">
                      <w:marLeft w:val="0"/>
                      <w:marRight w:val="0"/>
                      <w:marTop w:val="0"/>
                      <w:marBottom w:val="0"/>
                      <w:divBdr>
                        <w:top w:val="none" w:sz="0" w:space="0" w:color="auto"/>
                        <w:left w:val="none" w:sz="0" w:space="0" w:color="auto"/>
                        <w:bottom w:val="none" w:sz="0" w:space="0" w:color="auto"/>
                        <w:right w:val="none" w:sz="0" w:space="0" w:color="auto"/>
                      </w:divBdr>
                    </w:div>
                  </w:divsChild>
                </w:div>
                <w:div w:id="682318214">
                  <w:marLeft w:val="0"/>
                  <w:marRight w:val="0"/>
                  <w:marTop w:val="0"/>
                  <w:marBottom w:val="0"/>
                  <w:divBdr>
                    <w:top w:val="none" w:sz="0" w:space="0" w:color="auto"/>
                    <w:left w:val="none" w:sz="0" w:space="0" w:color="auto"/>
                    <w:bottom w:val="none" w:sz="0" w:space="0" w:color="auto"/>
                    <w:right w:val="none" w:sz="0" w:space="0" w:color="auto"/>
                  </w:divBdr>
                  <w:divsChild>
                    <w:div w:id="1804810882">
                      <w:marLeft w:val="0"/>
                      <w:marRight w:val="0"/>
                      <w:marTop w:val="0"/>
                      <w:marBottom w:val="0"/>
                      <w:divBdr>
                        <w:top w:val="none" w:sz="0" w:space="0" w:color="auto"/>
                        <w:left w:val="none" w:sz="0" w:space="0" w:color="auto"/>
                        <w:bottom w:val="none" w:sz="0" w:space="0" w:color="auto"/>
                        <w:right w:val="none" w:sz="0" w:space="0" w:color="auto"/>
                      </w:divBdr>
                    </w:div>
                  </w:divsChild>
                </w:div>
                <w:div w:id="691420993">
                  <w:marLeft w:val="0"/>
                  <w:marRight w:val="0"/>
                  <w:marTop w:val="0"/>
                  <w:marBottom w:val="0"/>
                  <w:divBdr>
                    <w:top w:val="none" w:sz="0" w:space="0" w:color="auto"/>
                    <w:left w:val="none" w:sz="0" w:space="0" w:color="auto"/>
                    <w:bottom w:val="none" w:sz="0" w:space="0" w:color="auto"/>
                    <w:right w:val="none" w:sz="0" w:space="0" w:color="auto"/>
                  </w:divBdr>
                  <w:divsChild>
                    <w:div w:id="2096784072">
                      <w:marLeft w:val="0"/>
                      <w:marRight w:val="0"/>
                      <w:marTop w:val="0"/>
                      <w:marBottom w:val="0"/>
                      <w:divBdr>
                        <w:top w:val="none" w:sz="0" w:space="0" w:color="auto"/>
                        <w:left w:val="none" w:sz="0" w:space="0" w:color="auto"/>
                        <w:bottom w:val="none" w:sz="0" w:space="0" w:color="auto"/>
                        <w:right w:val="none" w:sz="0" w:space="0" w:color="auto"/>
                      </w:divBdr>
                    </w:div>
                  </w:divsChild>
                </w:div>
                <w:div w:id="705326332">
                  <w:marLeft w:val="0"/>
                  <w:marRight w:val="0"/>
                  <w:marTop w:val="0"/>
                  <w:marBottom w:val="0"/>
                  <w:divBdr>
                    <w:top w:val="none" w:sz="0" w:space="0" w:color="auto"/>
                    <w:left w:val="none" w:sz="0" w:space="0" w:color="auto"/>
                    <w:bottom w:val="none" w:sz="0" w:space="0" w:color="auto"/>
                    <w:right w:val="none" w:sz="0" w:space="0" w:color="auto"/>
                  </w:divBdr>
                  <w:divsChild>
                    <w:div w:id="106045610">
                      <w:marLeft w:val="0"/>
                      <w:marRight w:val="0"/>
                      <w:marTop w:val="0"/>
                      <w:marBottom w:val="0"/>
                      <w:divBdr>
                        <w:top w:val="none" w:sz="0" w:space="0" w:color="auto"/>
                        <w:left w:val="none" w:sz="0" w:space="0" w:color="auto"/>
                        <w:bottom w:val="none" w:sz="0" w:space="0" w:color="auto"/>
                        <w:right w:val="none" w:sz="0" w:space="0" w:color="auto"/>
                      </w:divBdr>
                    </w:div>
                  </w:divsChild>
                </w:div>
                <w:div w:id="718014757">
                  <w:marLeft w:val="0"/>
                  <w:marRight w:val="0"/>
                  <w:marTop w:val="0"/>
                  <w:marBottom w:val="0"/>
                  <w:divBdr>
                    <w:top w:val="none" w:sz="0" w:space="0" w:color="auto"/>
                    <w:left w:val="none" w:sz="0" w:space="0" w:color="auto"/>
                    <w:bottom w:val="none" w:sz="0" w:space="0" w:color="auto"/>
                    <w:right w:val="none" w:sz="0" w:space="0" w:color="auto"/>
                  </w:divBdr>
                  <w:divsChild>
                    <w:div w:id="1307928514">
                      <w:marLeft w:val="0"/>
                      <w:marRight w:val="0"/>
                      <w:marTop w:val="0"/>
                      <w:marBottom w:val="0"/>
                      <w:divBdr>
                        <w:top w:val="none" w:sz="0" w:space="0" w:color="auto"/>
                        <w:left w:val="none" w:sz="0" w:space="0" w:color="auto"/>
                        <w:bottom w:val="none" w:sz="0" w:space="0" w:color="auto"/>
                        <w:right w:val="none" w:sz="0" w:space="0" w:color="auto"/>
                      </w:divBdr>
                    </w:div>
                  </w:divsChild>
                </w:div>
                <w:div w:id="733507863">
                  <w:marLeft w:val="0"/>
                  <w:marRight w:val="0"/>
                  <w:marTop w:val="0"/>
                  <w:marBottom w:val="0"/>
                  <w:divBdr>
                    <w:top w:val="none" w:sz="0" w:space="0" w:color="auto"/>
                    <w:left w:val="none" w:sz="0" w:space="0" w:color="auto"/>
                    <w:bottom w:val="none" w:sz="0" w:space="0" w:color="auto"/>
                    <w:right w:val="none" w:sz="0" w:space="0" w:color="auto"/>
                  </w:divBdr>
                  <w:divsChild>
                    <w:div w:id="1158233977">
                      <w:marLeft w:val="0"/>
                      <w:marRight w:val="0"/>
                      <w:marTop w:val="0"/>
                      <w:marBottom w:val="0"/>
                      <w:divBdr>
                        <w:top w:val="none" w:sz="0" w:space="0" w:color="auto"/>
                        <w:left w:val="none" w:sz="0" w:space="0" w:color="auto"/>
                        <w:bottom w:val="none" w:sz="0" w:space="0" w:color="auto"/>
                        <w:right w:val="none" w:sz="0" w:space="0" w:color="auto"/>
                      </w:divBdr>
                    </w:div>
                  </w:divsChild>
                </w:div>
                <w:div w:id="775642199">
                  <w:marLeft w:val="0"/>
                  <w:marRight w:val="0"/>
                  <w:marTop w:val="0"/>
                  <w:marBottom w:val="0"/>
                  <w:divBdr>
                    <w:top w:val="none" w:sz="0" w:space="0" w:color="auto"/>
                    <w:left w:val="none" w:sz="0" w:space="0" w:color="auto"/>
                    <w:bottom w:val="none" w:sz="0" w:space="0" w:color="auto"/>
                    <w:right w:val="none" w:sz="0" w:space="0" w:color="auto"/>
                  </w:divBdr>
                  <w:divsChild>
                    <w:div w:id="1683243948">
                      <w:marLeft w:val="0"/>
                      <w:marRight w:val="0"/>
                      <w:marTop w:val="0"/>
                      <w:marBottom w:val="0"/>
                      <w:divBdr>
                        <w:top w:val="none" w:sz="0" w:space="0" w:color="auto"/>
                        <w:left w:val="none" w:sz="0" w:space="0" w:color="auto"/>
                        <w:bottom w:val="none" w:sz="0" w:space="0" w:color="auto"/>
                        <w:right w:val="none" w:sz="0" w:space="0" w:color="auto"/>
                      </w:divBdr>
                    </w:div>
                  </w:divsChild>
                </w:div>
                <w:div w:id="822895336">
                  <w:marLeft w:val="0"/>
                  <w:marRight w:val="0"/>
                  <w:marTop w:val="0"/>
                  <w:marBottom w:val="0"/>
                  <w:divBdr>
                    <w:top w:val="none" w:sz="0" w:space="0" w:color="auto"/>
                    <w:left w:val="none" w:sz="0" w:space="0" w:color="auto"/>
                    <w:bottom w:val="none" w:sz="0" w:space="0" w:color="auto"/>
                    <w:right w:val="none" w:sz="0" w:space="0" w:color="auto"/>
                  </w:divBdr>
                  <w:divsChild>
                    <w:div w:id="956721054">
                      <w:marLeft w:val="0"/>
                      <w:marRight w:val="0"/>
                      <w:marTop w:val="0"/>
                      <w:marBottom w:val="0"/>
                      <w:divBdr>
                        <w:top w:val="none" w:sz="0" w:space="0" w:color="auto"/>
                        <w:left w:val="none" w:sz="0" w:space="0" w:color="auto"/>
                        <w:bottom w:val="none" w:sz="0" w:space="0" w:color="auto"/>
                        <w:right w:val="none" w:sz="0" w:space="0" w:color="auto"/>
                      </w:divBdr>
                    </w:div>
                  </w:divsChild>
                </w:div>
                <w:div w:id="840655963">
                  <w:marLeft w:val="0"/>
                  <w:marRight w:val="0"/>
                  <w:marTop w:val="0"/>
                  <w:marBottom w:val="0"/>
                  <w:divBdr>
                    <w:top w:val="none" w:sz="0" w:space="0" w:color="auto"/>
                    <w:left w:val="none" w:sz="0" w:space="0" w:color="auto"/>
                    <w:bottom w:val="none" w:sz="0" w:space="0" w:color="auto"/>
                    <w:right w:val="none" w:sz="0" w:space="0" w:color="auto"/>
                  </w:divBdr>
                  <w:divsChild>
                    <w:div w:id="136454951">
                      <w:marLeft w:val="0"/>
                      <w:marRight w:val="0"/>
                      <w:marTop w:val="0"/>
                      <w:marBottom w:val="0"/>
                      <w:divBdr>
                        <w:top w:val="none" w:sz="0" w:space="0" w:color="auto"/>
                        <w:left w:val="none" w:sz="0" w:space="0" w:color="auto"/>
                        <w:bottom w:val="none" w:sz="0" w:space="0" w:color="auto"/>
                        <w:right w:val="none" w:sz="0" w:space="0" w:color="auto"/>
                      </w:divBdr>
                    </w:div>
                  </w:divsChild>
                </w:div>
                <w:div w:id="855581767">
                  <w:marLeft w:val="0"/>
                  <w:marRight w:val="0"/>
                  <w:marTop w:val="0"/>
                  <w:marBottom w:val="0"/>
                  <w:divBdr>
                    <w:top w:val="none" w:sz="0" w:space="0" w:color="auto"/>
                    <w:left w:val="none" w:sz="0" w:space="0" w:color="auto"/>
                    <w:bottom w:val="none" w:sz="0" w:space="0" w:color="auto"/>
                    <w:right w:val="none" w:sz="0" w:space="0" w:color="auto"/>
                  </w:divBdr>
                  <w:divsChild>
                    <w:div w:id="1487086345">
                      <w:marLeft w:val="0"/>
                      <w:marRight w:val="0"/>
                      <w:marTop w:val="0"/>
                      <w:marBottom w:val="0"/>
                      <w:divBdr>
                        <w:top w:val="none" w:sz="0" w:space="0" w:color="auto"/>
                        <w:left w:val="none" w:sz="0" w:space="0" w:color="auto"/>
                        <w:bottom w:val="none" w:sz="0" w:space="0" w:color="auto"/>
                        <w:right w:val="none" w:sz="0" w:space="0" w:color="auto"/>
                      </w:divBdr>
                    </w:div>
                  </w:divsChild>
                </w:div>
                <w:div w:id="938098678">
                  <w:marLeft w:val="0"/>
                  <w:marRight w:val="0"/>
                  <w:marTop w:val="0"/>
                  <w:marBottom w:val="0"/>
                  <w:divBdr>
                    <w:top w:val="none" w:sz="0" w:space="0" w:color="auto"/>
                    <w:left w:val="none" w:sz="0" w:space="0" w:color="auto"/>
                    <w:bottom w:val="none" w:sz="0" w:space="0" w:color="auto"/>
                    <w:right w:val="none" w:sz="0" w:space="0" w:color="auto"/>
                  </w:divBdr>
                  <w:divsChild>
                    <w:div w:id="281230899">
                      <w:marLeft w:val="0"/>
                      <w:marRight w:val="0"/>
                      <w:marTop w:val="0"/>
                      <w:marBottom w:val="0"/>
                      <w:divBdr>
                        <w:top w:val="none" w:sz="0" w:space="0" w:color="auto"/>
                        <w:left w:val="none" w:sz="0" w:space="0" w:color="auto"/>
                        <w:bottom w:val="none" w:sz="0" w:space="0" w:color="auto"/>
                        <w:right w:val="none" w:sz="0" w:space="0" w:color="auto"/>
                      </w:divBdr>
                    </w:div>
                  </w:divsChild>
                </w:div>
                <w:div w:id="946039649">
                  <w:marLeft w:val="0"/>
                  <w:marRight w:val="0"/>
                  <w:marTop w:val="0"/>
                  <w:marBottom w:val="0"/>
                  <w:divBdr>
                    <w:top w:val="none" w:sz="0" w:space="0" w:color="auto"/>
                    <w:left w:val="none" w:sz="0" w:space="0" w:color="auto"/>
                    <w:bottom w:val="none" w:sz="0" w:space="0" w:color="auto"/>
                    <w:right w:val="none" w:sz="0" w:space="0" w:color="auto"/>
                  </w:divBdr>
                  <w:divsChild>
                    <w:div w:id="775101577">
                      <w:marLeft w:val="0"/>
                      <w:marRight w:val="0"/>
                      <w:marTop w:val="0"/>
                      <w:marBottom w:val="0"/>
                      <w:divBdr>
                        <w:top w:val="none" w:sz="0" w:space="0" w:color="auto"/>
                        <w:left w:val="none" w:sz="0" w:space="0" w:color="auto"/>
                        <w:bottom w:val="none" w:sz="0" w:space="0" w:color="auto"/>
                        <w:right w:val="none" w:sz="0" w:space="0" w:color="auto"/>
                      </w:divBdr>
                    </w:div>
                  </w:divsChild>
                </w:div>
                <w:div w:id="959536043">
                  <w:marLeft w:val="0"/>
                  <w:marRight w:val="0"/>
                  <w:marTop w:val="0"/>
                  <w:marBottom w:val="0"/>
                  <w:divBdr>
                    <w:top w:val="none" w:sz="0" w:space="0" w:color="auto"/>
                    <w:left w:val="none" w:sz="0" w:space="0" w:color="auto"/>
                    <w:bottom w:val="none" w:sz="0" w:space="0" w:color="auto"/>
                    <w:right w:val="none" w:sz="0" w:space="0" w:color="auto"/>
                  </w:divBdr>
                  <w:divsChild>
                    <w:div w:id="84376483">
                      <w:marLeft w:val="0"/>
                      <w:marRight w:val="0"/>
                      <w:marTop w:val="0"/>
                      <w:marBottom w:val="0"/>
                      <w:divBdr>
                        <w:top w:val="none" w:sz="0" w:space="0" w:color="auto"/>
                        <w:left w:val="none" w:sz="0" w:space="0" w:color="auto"/>
                        <w:bottom w:val="none" w:sz="0" w:space="0" w:color="auto"/>
                        <w:right w:val="none" w:sz="0" w:space="0" w:color="auto"/>
                      </w:divBdr>
                    </w:div>
                  </w:divsChild>
                </w:div>
                <w:div w:id="960961451">
                  <w:marLeft w:val="0"/>
                  <w:marRight w:val="0"/>
                  <w:marTop w:val="0"/>
                  <w:marBottom w:val="0"/>
                  <w:divBdr>
                    <w:top w:val="none" w:sz="0" w:space="0" w:color="auto"/>
                    <w:left w:val="none" w:sz="0" w:space="0" w:color="auto"/>
                    <w:bottom w:val="none" w:sz="0" w:space="0" w:color="auto"/>
                    <w:right w:val="none" w:sz="0" w:space="0" w:color="auto"/>
                  </w:divBdr>
                  <w:divsChild>
                    <w:div w:id="720901223">
                      <w:marLeft w:val="0"/>
                      <w:marRight w:val="0"/>
                      <w:marTop w:val="0"/>
                      <w:marBottom w:val="0"/>
                      <w:divBdr>
                        <w:top w:val="none" w:sz="0" w:space="0" w:color="auto"/>
                        <w:left w:val="none" w:sz="0" w:space="0" w:color="auto"/>
                        <w:bottom w:val="none" w:sz="0" w:space="0" w:color="auto"/>
                        <w:right w:val="none" w:sz="0" w:space="0" w:color="auto"/>
                      </w:divBdr>
                    </w:div>
                  </w:divsChild>
                </w:div>
                <w:div w:id="1050153862">
                  <w:marLeft w:val="0"/>
                  <w:marRight w:val="0"/>
                  <w:marTop w:val="0"/>
                  <w:marBottom w:val="0"/>
                  <w:divBdr>
                    <w:top w:val="none" w:sz="0" w:space="0" w:color="auto"/>
                    <w:left w:val="none" w:sz="0" w:space="0" w:color="auto"/>
                    <w:bottom w:val="none" w:sz="0" w:space="0" w:color="auto"/>
                    <w:right w:val="none" w:sz="0" w:space="0" w:color="auto"/>
                  </w:divBdr>
                  <w:divsChild>
                    <w:div w:id="1326058248">
                      <w:marLeft w:val="0"/>
                      <w:marRight w:val="0"/>
                      <w:marTop w:val="0"/>
                      <w:marBottom w:val="0"/>
                      <w:divBdr>
                        <w:top w:val="none" w:sz="0" w:space="0" w:color="auto"/>
                        <w:left w:val="none" w:sz="0" w:space="0" w:color="auto"/>
                        <w:bottom w:val="none" w:sz="0" w:space="0" w:color="auto"/>
                        <w:right w:val="none" w:sz="0" w:space="0" w:color="auto"/>
                      </w:divBdr>
                    </w:div>
                  </w:divsChild>
                </w:div>
                <w:div w:id="1057625487">
                  <w:marLeft w:val="0"/>
                  <w:marRight w:val="0"/>
                  <w:marTop w:val="0"/>
                  <w:marBottom w:val="0"/>
                  <w:divBdr>
                    <w:top w:val="none" w:sz="0" w:space="0" w:color="auto"/>
                    <w:left w:val="none" w:sz="0" w:space="0" w:color="auto"/>
                    <w:bottom w:val="none" w:sz="0" w:space="0" w:color="auto"/>
                    <w:right w:val="none" w:sz="0" w:space="0" w:color="auto"/>
                  </w:divBdr>
                  <w:divsChild>
                    <w:div w:id="55325908">
                      <w:marLeft w:val="0"/>
                      <w:marRight w:val="0"/>
                      <w:marTop w:val="0"/>
                      <w:marBottom w:val="0"/>
                      <w:divBdr>
                        <w:top w:val="none" w:sz="0" w:space="0" w:color="auto"/>
                        <w:left w:val="none" w:sz="0" w:space="0" w:color="auto"/>
                        <w:bottom w:val="none" w:sz="0" w:space="0" w:color="auto"/>
                        <w:right w:val="none" w:sz="0" w:space="0" w:color="auto"/>
                      </w:divBdr>
                    </w:div>
                  </w:divsChild>
                </w:div>
                <w:div w:id="1114591650">
                  <w:marLeft w:val="0"/>
                  <w:marRight w:val="0"/>
                  <w:marTop w:val="0"/>
                  <w:marBottom w:val="0"/>
                  <w:divBdr>
                    <w:top w:val="none" w:sz="0" w:space="0" w:color="auto"/>
                    <w:left w:val="none" w:sz="0" w:space="0" w:color="auto"/>
                    <w:bottom w:val="none" w:sz="0" w:space="0" w:color="auto"/>
                    <w:right w:val="none" w:sz="0" w:space="0" w:color="auto"/>
                  </w:divBdr>
                  <w:divsChild>
                    <w:div w:id="974213337">
                      <w:marLeft w:val="0"/>
                      <w:marRight w:val="0"/>
                      <w:marTop w:val="0"/>
                      <w:marBottom w:val="0"/>
                      <w:divBdr>
                        <w:top w:val="none" w:sz="0" w:space="0" w:color="auto"/>
                        <w:left w:val="none" w:sz="0" w:space="0" w:color="auto"/>
                        <w:bottom w:val="none" w:sz="0" w:space="0" w:color="auto"/>
                        <w:right w:val="none" w:sz="0" w:space="0" w:color="auto"/>
                      </w:divBdr>
                    </w:div>
                  </w:divsChild>
                </w:div>
                <w:div w:id="1142187425">
                  <w:marLeft w:val="0"/>
                  <w:marRight w:val="0"/>
                  <w:marTop w:val="0"/>
                  <w:marBottom w:val="0"/>
                  <w:divBdr>
                    <w:top w:val="none" w:sz="0" w:space="0" w:color="auto"/>
                    <w:left w:val="none" w:sz="0" w:space="0" w:color="auto"/>
                    <w:bottom w:val="none" w:sz="0" w:space="0" w:color="auto"/>
                    <w:right w:val="none" w:sz="0" w:space="0" w:color="auto"/>
                  </w:divBdr>
                  <w:divsChild>
                    <w:div w:id="747194421">
                      <w:marLeft w:val="0"/>
                      <w:marRight w:val="0"/>
                      <w:marTop w:val="0"/>
                      <w:marBottom w:val="0"/>
                      <w:divBdr>
                        <w:top w:val="none" w:sz="0" w:space="0" w:color="auto"/>
                        <w:left w:val="none" w:sz="0" w:space="0" w:color="auto"/>
                        <w:bottom w:val="none" w:sz="0" w:space="0" w:color="auto"/>
                        <w:right w:val="none" w:sz="0" w:space="0" w:color="auto"/>
                      </w:divBdr>
                    </w:div>
                  </w:divsChild>
                </w:div>
                <w:div w:id="1168516561">
                  <w:marLeft w:val="0"/>
                  <w:marRight w:val="0"/>
                  <w:marTop w:val="0"/>
                  <w:marBottom w:val="0"/>
                  <w:divBdr>
                    <w:top w:val="none" w:sz="0" w:space="0" w:color="auto"/>
                    <w:left w:val="none" w:sz="0" w:space="0" w:color="auto"/>
                    <w:bottom w:val="none" w:sz="0" w:space="0" w:color="auto"/>
                    <w:right w:val="none" w:sz="0" w:space="0" w:color="auto"/>
                  </w:divBdr>
                  <w:divsChild>
                    <w:div w:id="754984774">
                      <w:marLeft w:val="0"/>
                      <w:marRight w:val="0"/>
                      <w:marTop w:val="0"/>
                      <w:marBottom w:val="0"/>
                      <w:divBdr>
                        <w:top w:val="none" w:sz="0" w:space="0" w:color="auto"/>
                        <w:left w:val="none" w:sz="0" w:space="0" w:color="auto"/>
                        <w:bottom w:val="none" w:sz="0" w:space="0" w:color="auto"/>
                        <w:right w:val="none" w:sz="0" w:space="0" w:color="auto"/>
                      </w:divBdr>
                    </w:div>
                  </w:divsChild>
                </w:div>
                <w:div w:id="1174805416">
                  <w:marLeft w:val="0"/>
                  <w:marRight w:val="0"/>
                  <w:marTop w:val="0"/>
                  <w:marBottom w:val="0"/>
                  <w:divBdr>
                    <w:top w:val="none" w:sz="0" w:space="0" w:color="auto"/>
                    <w:left w:val="none" w:sz="0" w:space="0" w:color="auto"/>
                    <w:bottom w:val="none" w:sz="0" w:space="0" w:color="auto"/>
                    <w:right w:val="none" w:sz="0" w:space="0" w:color="auto"/>
                  </w:divBdr>
                  <w:divsChild>
                    <w:div w:id="336352827">
                      <w:marLeft w:val="0"/>
                      <w:marRight w:val="0"/>
                      <w:marTop w:val="0"/>
                      <w:marBottom w:val="0"/>
                      <w:divBdr>
                        <w:top w:val="none" w:sz="0" w:space="0" w:color="auto"/>
                        <w:left w:val="none" w:sz="0" w:space="0" w:color="auto"/>
                        <w:bottom w:val="none" w:sz="0" w:space="0" w:color="auto"/>
                        <w:right w:val="none" w:sz="0" w:space="0" w:color="auto"/>
                      </w:divBdr>
                    </w:div>
                  </w:divsChild>
                </w:div>
                <w:div w:id="1269967160">
                  <w:marLeft w:val="0"/>
                  <w:marRight w:val="0"/>
                  <w:marTop w:val="0"/>
                  <w:marBottom w:val="0"/>
                  <w:divBdr>
                    <w:top w:val="none" w:sz="0" w:space="0" w:color="auto"/>
                    <w:left w:val="none" w:sz="0" w:space="0" w:color="auto"/>
                    <w:bottom w:val="none" w:sz="0" w:space="0" w:color="auto"/>
                    <w:right w:val="none" w:sz="0" w:space="0" w:color="auto"/>
                  </w:divBdr>
                  <w:divsChild>
                    <w:div w:id="1977487566">
                      <w:marLeft w:val="0"/>
                      <w:marRight w:val="0"/>
                      <w:marTop w:val="0"/>
                      <w:marBottom w:val="0"/>
                      <w:divBdr>
                        <w:top w:val="none" w:sz="0" w:space="0" w:color="auto"/>
                        <w:left w:val="none" w:sz="0" w:space="0" w:color="auto"/>
                        <w:bottom w:val="none" w:sz="0" w:space="0" w:color="auto"/>
                        <w:right w:val="none" w:sz="0" w:space="0" w:color="auto"/>
                      </w:divBdr>
                    </w:div>
                  </w:divsChild>
                </w:div>
                <w:div w:id="1273050711">
                  <w:marLeft w:val="0"/>
                  <w:marRight w:val="0"/>
                  <w:marTop w:val="0"/>
                  <w:marBottom w:val="0"/>
                  <w:divBdr>
                    <w:top w:val="none" w:sz="0" w:space="0" w:color="auto"/>
                    <w:left w:val="none" w:sz="0" w:space="0" w:color="auto"/>
                    <w:bottom w:val="none" w:sz="0" w:space="0" w:color="auto"/>
                    <w:right w:val="none" w:sz="0" w:space="0" w:color="auto"/>
                  </w:divBdr>
                  <w:divsChild>
                    <w:div w:id="2075884067">
                      <w:marLeft w:val="0"/>
                      <w:marRight w:val="0"/>
                      <w:marTop w:val="0"/>
                      <w:marBottom w:val="0"/>
                      <w:divBdr>
                        <w:top w:val="none" w:sz="0" w:space="0" w:color="auto"/>
                        <w:left w:val="none" w:sz="0" w:space="0" w:color="auto"/>
                        <w:bottom w:val="none" w:sz="0" w:space="0" w:color="auto"/>
                        <w:right w:val="none" w:sz="0" w:space="0" w:color="auto"/>
                      </w:divBdr>
                    </w:div>
                  </w:divsChild>
                </w:div>
                <w:div w:id="1299258006">
                  <w:marLeft w:val="0"/>
                  <w:marRight w:val="0"/>
                  <w:marTop w:val="0"/>
                  <w:marBottom w:val="0"/>
                  <w:divBdr>
                    <w:top w:val="none" w:sz="0" w:space="0" w:color="auto"/>
                    <w:left w:val="none" w:sz="0" w:space="0" w:color="auto"/>
                    <w:bottom w:val="none" w:sz="0" w:space="0" w:color="auto"/>
                    <w:right w:val="none" w:sz="0" w:space="0" w:color="auto"/>
                  </w:divBdr>
                  <w:divsChild>
                    <w:div w:id="1814173359">
                      <w:marLeft w:val="0"/>
                      <w:marRight w:val="0"/>
                      <w:marTop w:val="0"/>
                      <w:marBottom w:val="0"/>
                      <w:divBdr>
                        <w:top w:val="none" w:sz="0" w:space="0" w:color="auto"/>
                        <w:left w:val="none" w:sz="0" w:space="0" w:color="auto"/>
                        <w:bottom w:val="none" w:sz="0" w:space="0" w:color="auto"/>
                        <w:right w:val="none" w:sz="0" w:space="0" w:color="auto"/>
                      </w:divBdr>
                    </w:div>
                  </w:divsChild>
                </w:div>
                <w:div w:id="1324747334">
                  <w:marLeft w:val="0"/>
                  <w:marRight w:val="0"/>
                  <w:marTop w:val="0"/>
                  <w:marBottom w:val="0"/>
                  <w:divBdr>
                    <w:top w:val="none" w:sz="0" w:space="0" w:color="auto"/>
                    <w:left w:val="none" w:sz="0" w:space="0" w:color="auto"/>
                    <w:bottom w:val="none" w:sz="0" w:space="0" w:color="auto"/>
                    <w:right w:val="none" w:sz="0" w:space="0" w:color="auto"/>
                  </w:divBdr>
                  <w:divsChild>
                    <w:div w:id="353314737">
                      <w:marLeft w:val="0"/>
                      <w:marRight w:val="0"/>
                      <w:marTop w:val="0"/>
                      <w:marBottom w:val="0"/>
                      <w:divBdr>
                        <w:top w:val="none" w:sz="0" w:space="0" w:color="auto"/>
                        <w:left w:val="none" w:sz="0" w:space="0" w:color="auto"/>
                        <w:bottom w:val="none" w:sz="0" w:space="0" w:color="auto"/>
                        <w:right w:val="none" w:sz="0" w:space="0" w:color="auto"/>
                      </w:divBdr>
                    </w:div>
                  </w:divsChild>
                </w:div>
                <w:div w:id="1333989714">
                  <w:marLeft w:val="0"/>
                  <w:marRight w:val="0"/>
                  <w:marTop w:val="0"/>
                  <w:marBottom w:val="0"/>
                  <w:divBdr>
                    <w:top w:val="none" w:sz="0" w:space="0" w:color="auto"/>
                    <w:left w:val="none" w:sz="0" w:space="0" w:color="auto"/>
                    <w:bottom w:val="none" w:sz="0" w:space="0" w:color="auto"/>
                    <w:right w:val="none" w:sz="0" w:space="0" w:color="auto"/>
                  </w:divBdr>
                  <w:divsChild>
                    <w:div w:id="1921400852">
                      <w:marLeft w:val="0"/>
                      <w:marRight w:val="0"/>
                      <w:marTop w:val="0"/>
                      <w:marBottom w:val="0"/>
                      <w:divBdr>
                        <w:top w:val="none" w:sz="0" w:space="0" w:color="auto"/>
                        <w:left w:val="none" w:sz="0" w:space="0" w:color="auto"/>
                        <w:bottom w:val="none" w:sz="0" w:space="0" w:color="auto"/>
                        <w:right w:val="none" w:sz="0" w:space="0" w:color="auto"/>
                      </w:divBdr>
                    </w:div>
                  </w:divsChild>
                </w:div>
                <w:div w:id="1434353302">
                  <w:marLeft w:val="0"/>
                  <w:marRight w:val="0"/>
                  <w:marTop w:val="0"/>
                  <w:marBottom w:val="0"/>
                  <w:divBdr>
                    <w:top w:val="none" w:sz="0" w:space="0" w:color="auto"/>
                    <w:left w:val="none" w:sz="0" w:space="0" w:color="auto"/>
                    <w:bottom w:val="none" w:sz="0" w:space="0" w:color="auto"/>
                    <w:right w:val="none" w:sz="0" w:space="0" w:color="auto"/>
                  </w:divBdr>
                  <w:divsChild>
                    <w:div w:id="1522354323">
                      <w:marLeft w:val="0"/>
                      <w:marRight w:val="0"/>
                      <w:marTop w:val="0"/>
                      <w:marBottom w:val="0"/>
                      <w:divBdr>
                        <w:top w:val="none" w:sz="0" w:space="0" w:color="auto"/>
                        <w:left w:val="none" w:sz="0" w:space="0" w:color="auto"/>
                        <w:bottom w:val="none" w:sz="0" w:space="0" w:color="auto"/>
                        <w:right w:val="none" w:sz="0" w:space="0" w:color="auto"/>
                      </w:divBdr>
                    </w:div>
                  </w:divsChild>
                </w:div>
                <w:div w:id="1440369237">
                  <w:marLeft w:val="0"/>
                  <w:marRight w:val="0"/>
                  <w:marTop w:val="0"/>
                  <w:marBottom w:val="0"/>
                  <w:divBdr>
                    <w:top w:val="none" w:sz="0" w:space="0" w:color="auto"/>
                    <w:left w:val="none" w:sz="0" w:space="0" w:color="auto"/>
                    <w:bottom w:val="none" w:sz="0" w:space="0" w:color="auto"/>
                    <w:right w:val="none" w:sz="0" w:space="0" w:color="auto"/>
                  </w:divBdr>
                  <w:divsChild>
                    <w:div w:id="1971477115">
                      <w:marLeft w:val="0"/>
                      <w:marRight w:val="0"/>
                      <w:marTop w:val="0"/>
                      <w:marBottom w:val="0"/>
                      <w:divBdr>
                        <w:top w:val="none" w:sz="0" w:space="0" w:color="auto"/>
                        <w:left w:val="none" w:sz="0" w:space="0" w:color="auto"/>
                        <w:bottom w:val="none" w:sz="0" w:space="0" w:color="auto"/>
                        <w:right w:val="none" w:sz="0" w:space="0" w:color="auto"/>
                      </w:divBdr>
                    </w:div>
                  </w:divsChild>
                </w:div>
                <w:div w:id="1455978804">
                  <w:marLeft w:val="0"/>
                  <w:marRight w:val="0"/>
                  <w:marTop w:val="0"/>
                  <w:marBottom w:val="0"/>
                  <w:divBdr>
                    <w:top w:val="none" w:sz="0" w:space="0" w:color="auto"/>
                    <w:left w:val="none" w:sz="0" w:space="0" w:color="auto"/>
                    <w:bottom w:val="none" w:sz="0" w:space="0" w:color="auto"/>
                    <w:right w:val="none" w:sz="0" w:space="0" w:color="auto"/>
                  </w:divBdr>
                  <w:divsChild>
                    <w:div w:id="1377467259">
                      <w:marLeft w:val="0"/>
                      <w:marRight w:val="0"/>
                      <w:marTop w:val="0"/>
                      <w:marBottom w:val="0"/>
                      <w:divBdr>
                        <w:top w:val="none" w:sz="0" w:space="0" w:color="auto"/>
                        <w:left w:val="none" w:sz="0" w:space="0" w:color="auto"/>
                        <w:bottom w:val="none" w:sz="0" w:space="0" w:color="auto"/>
                        <w:right w:val="none" w:sz="0" w:space="0" w:color="auto"/>
                      </w:divBdr>
                    </w:div>
                  </w:divsChild>
                </w:div>
                <w:div w:id="1478568956">
                  <w:marLeft w:val="0"/>
                  <w:marRight w:val="0"/>
                  <w:marTop w:val="0"/>
                  <w:marBottom w:val="0"/>
                  <w:divBdr>
                    <w:top w:val="none" w:sz="0" w:space="0" w:color="auto"/>
                    <w:left w:val="none" w:sz="0" w:space="0" w:color="auto"/>
                    <w:bottom w:val="none" w:sz="0" w:space="0" w:color="auto"/>
                    <w:right w:val="none" w:sz="0" w:space="0" w:color="auto"/>
                  </w:divBdr>
                  <w:divsChild>
                    <w:div w:id="1812015166">
                      <w:marLeft w:val="0"/>
                      <w:marRight w:val="0"/>
                      <w:marTop w:val="0"/>
                      <w:marBottom w:val="0"/>
                      <w:divBdr>
                        <w:top w:val="none" w:sz="0" w:space="0" w:color="auto"/>
                        <w:left w:val="none" w:sz="0" w:space="0" w:color="auto"/>
                        <w:bottom w:val="none" w:sz="0" w:space="0" w:color="auto"/>
                        <w:right w:val="none" w:sz="0" w:space="0" w:color="auto"/>
                      </w:divBdr>
                    </w:div>
                  </w:divsChild>
                </w:div>
                <w:div w:id="1489788958">
                  <w:marLeft w:val="0"/>
                  <w:marRight w:val="0"/>
                  <w:marTop w:val="0"/>
                  <w:marBottom w:val="0"/>
                  <w:divBdr>
                    <w:top w:val="none" w:sz="0" w:space="0" w:color="auto"/>
                    <w:left w:val="none" w:sz="0" w:space="0" w:color="auto"/>
                    <w:bottom w:val="none" w:sz="0" w:space="0" w:color="auto"/>
                    <w:right w:val="none" w:sz="0" w:space="0" w:color="auto"/>
                  </w:divBdr>
                  <w:divsChild>
                    <w:div w:id="572547538">
                      <w:marLeft w:val="0"/>
                      <w:marRight w:val="0"/>
                      <w:marTop w:val="0"/>
                      <w:marBottom w:val="0"/>
                      <w:divBdr>
                        <w:top w:val="none" w:sz="0" w:space="0" w:color="auto"/>
                        <w:left w:val="none" w:sz="0" w:space="0" w:color="auto"/>
                        <w:bottom w:val="none" w:sz="0" w:space="0" w:color="auto"/>
                        <w:right w:val="none" w:sz="0" w:space="0" w:color="auto"/>
                      </w:divBdr>
                    </w:div>
                  </w:divsChild>
                </w:div>
                <w:div w:id="1557738163">
                  <w:marLeft w:val="0"/>
                  <w:marRight w:val="0"/>
                  <w:marTop w:val="0"/>
                  <w:marBottom w:val="0"/>
                  <w:divBdr>
                    <w:top w:val="none" w:sz="0" w:space="0" w:color="auto"/>
                    <w:left w:val="none" w:sz="0" w:space="0" w:color="auto"/>
                    <w:bottom w:val="none" w:sz="0" w:space="0" w:color="auto"/>
                    <w:right w:val="none" w:sz="0" w:space="0" w:color="auto"/>
                  </w:divBdr>
                  <w:divsChild>
                    <w:div w:id="1216968084">
                      <w:marLeft w:val="0"/>
                      <w:marRight w:val="0"/>
                      <w:marTop w:val="0"/>
                      <w:marBottom w:val="0"/>
                      <w:divBdr>
                        <w:top w:val="none" w:sz="0" w:space="0" w:color="auto"/>
                        <w:left w:val="none" w:sz="0" w:space="0" w:color="auto"/>
                        <w:bottom w:val="none" w:sz="0" w:space="0" w:color="auto"/>
                        <w:right w:val="none" w:sz="0" w:space="0" w:color="auto"/>
                      </w:divBdr>
                    </w:div>
                  </w:divsChild>
                </w:div>
                <w:div w:id="1586961000">
                  <w:marLeft w:val="0"/>
                  <w:marRight w:val="0"/>
                  <w:marTop w:val="0"/>
                  <w:marBottom w:val="0"/>
                  <w:divBdr>
                    <w:top w:val="none" w:sz="0" w:space="0" w:color="auto"/>
                    <w:left w:val="none" w:sz="0" w:space="0" w:color="auto"/>
                    <w:bottom w:val="none" w:sz="0" w:space="0" w:color="auto"/>
                    <w:right w:val="none" w:sz="0" w:space="0" w:color="auto"/>
                  </w:divBdr>
                  <w:divsChild>
                    <w:div w:id="1932347916">
                      <w:marLeft w:val="0"/>
                      <w:marRight w:val="0"/>
                      <w:marTop w:val="0"/>
                      <w:marBottom w:val="0"/>
                      <w:divBdr>
                        <w:top w:val="none" w:sz="0" w:space="0" w:color="auto"/>
                        <w:left w:val="none" w:sz="0" w:space="0" w:color="auto"/>
                        <w:bottom w:val="none" w:sz="0" w:space="0" w:color="auto"/>
                        <w:right w:val="none" w:sz="0" w:space="0" w:color="auto"/>
                      </w:divBdr>
                    </w:div>
                  </w:divsChild>
                </w:div>
                <w:div w:id="1609660542">
                  <w:marLeft w:val="0"/>
                  <w:marRight w:val="0"/>
                  <w:marTop w:val="0"/>
                  <w:marBottom w:val="0"/>
                  <w:divBdr>
                    <w:top w:val="none" w:sz="0" w:space="0" w:color="auto"/>
                    <w:left w:val="none" w:sz="0" w:space="0" w:color="auto"/>
                    <w:bottom w:val="none" w:sz="0" w:space="0" w:color="auto"/>
                    <w:right w:val="none" w:sz="0" w:space="0" w:color="auto"/>
                  </w:divBdr>
                  <w:divsChild>
                    <w:div w:id="318925854">
                      <w:marLeft w:val="0"/>
                      <w:marRight w:val="0"/>
                      <w:marTop w:val="0"/>
                      <w:marBottom w:val="0"/>
                      <w:divBdr>
                        <w:top w:val="none" w:sz="0" w:space="0" w:color="auto"/>
                        <w:left w:val="none" w:sz="0" w:space="0" w:color="auto"/>
                        <w:bottom w:val="none" w:sz="0" w:space="0" w:color="auto"/>
                        <w:right w:val="none" w:sz="0" w:space="0" w:color="auto"/>
                      </w:divBdr>
                    </w:div>
                  </w:divsChild>
                </w:div>
                <w:div w:id="1610548606">
                  <w:marLeft w:val="0"/>
                  <w:marRight w:val="0"/>
                  <w:marTop w:val="0"/>
                  <w:marBottom w:val="0"/>
                  <w:divBdr>
                    <w:top w:val="none" w:sz="0" w:space="0" w:color="auto"/>
                    <w:left w:val="none" w:sz="0" w:space="0" w:color="auto"/>
                    <w:bottom w:val="none" w:sz="0" w:space="0" w:color="auto"/>
                    <w:right w:val="none" w:sz="0" w:space="0" w:color="auto"/>
                  </w:divBdr>
                  <w:divsChild>
                    <w:div w:id="188959898">
                      <w:marLeft w:val="0"/>
                      <w:marRight w:val="0"/>
                      <w:marTop w:val="0"/>
                      <w:marBottom w:val="0"/>
                      <w:divBdr>
                        <w:top w:val="none" w:sz="0" w:space="0" w:color="auto"/>
                        <w:left w:val="none" w:sz="0" w:space="0" w:color="auto"/>
                        <w:bottom w:val="none" w:sz="0" w:space="0" w:color="auto"/>
                        <w:right w:val="none" w:sz="0" w:space="0" w:color="auto"/>
                      </w:divBdr>
                    </w:div>
                  </w:divsChild>
                </w:div>
                <w:div w:id="1659966842">
                  <w:marLeft w:val="0"/>
                  <w:marRight w:val="0"/>
                  <w:marTop w:val="0"/>
                  <w:marBottom w:val="0"/>
                  <w:divBdr>
                    <w:top w:val="none" w:sz="0" w:space="0" w:color="auto"/>
                    <w:left w:val="none" w:sz="0" w:space="0" w:color="auto"/>
                    <w:bottom w:val="none" w:sz="0" w:space="0" w:color="auto"/>
                    <w:right w:val="none" w:sz="0" w:space="0" w:color="auto"/>
                  </w:divBdr>
                  <w:divsChild>
                    <w:div w:id="318071851">
                      <w:marLeft w:val="0"/>
                      <w:marRight w:val="0"/>
                      <w:marTop w:val="0"/>
                      <w:marBottom w:val="0"/>
                      <w:divBdr>
                        <w:top w:val="none" w:sz="0" w:space="0" w:color="auto"/>
                        <w:left w:val="none" w:sz="0" w:space="0" w:color="auto"/>
                        <w:bottom w:val="none" w:sz="0" w:space="0" w:color="auto"/>
                        <w:right w:val="none" w:sz="0" w:space="0" w:color="auto"/>
                      </w:divBdr>
                    </w:div>
                  </w:divsChild>
                </w:div>
                <w:div w:id="1665013500">
                  <w:marLeft w:val="0"/>
                  <w:marRight w:val="0"/>
                  <w:marTop w:val="0"/>
                  <w:marBottom w:val="0"/>
                  <w:divBdr>
                    <w:top w:val="none" w:sz="0" w:space="0" w:color="auto"/>
                    <w:left w:val="none" w:sz="0" w:space="0" w:color="auto"/>
                    <w:bottom w:val="none" w:sz="0" w:space="0" w:color="auto"/>
                    <w:right w:val="none" w:sz="0" w:space="0" w:color="auto"/>
                  </w:divBdr>
                  <w:divsChild>
                    <w:div w:id="894511853">
                      <w:marLeft w:val="0"/>
                      <w:marRight w:val="0"/>
                      <w:marTop w:val="0"/>
                      <w:marBottom w:val="0"/>
                      <w:divBdr>
                        <w:top w:val="none" w:sz="0" w:space="0" w:color="auto"/>
                        <w:left w:val="none" w:sz="0" w:space="0" w:color="auto"/>
                        <w:bottom w:val="none" w:sz="0" w:space="0" w:color="auto"/>
                        <w:right w:val="none" w:sz="0" w:space="0" w:color="auto"/>
                      </w:divBdr>
                    </w:div>
                  </w:divsChild>
                </w:div>
                <w:div w:id="1666978627">
                  <w:marLeft w:val="0"/>
                  <w:marRight w:val="0"/>
                  <w:marTop w:val="0"/>
                  <w:marBottom w:val="0"/>
                  <w:divBdr>
                    <w:top w:val="none" w:sz="0" w:space="0" w:color="auto"/>
                    <w:left w:val="none" w:sz="0" w:space="0" w:color="auto"/>
                    <w:bottom w:val="none" w:sz="0" w:space="0" w:color="auto"/>
                    <w:right w:val="none" w:sz="0" w:space="0" w:color="auto"/>
                  </w:divBdr>
                  <w:divsChild>
                    <w:div w:id="2133672063">
                      <w:marLeft w:val="0"/>
                      <w:marRight w:val="0"/>
                      <w:marTop w:val="0"/>
                      <w:marBottom w:val="0"/>
                      <w:divBdr>
                        <w:top w:val="none" w:sz="0" w:space="0" w:color="auto"/>
                        <w:left w:val="none" w:sz="0" w:space="0" w:color="auto"/>
                        <w:bottom w:val="none" w:sz="0" w:space="0" w:color="auto"/>
                        <w:right w:val="none" w:sz="0" w:space="0" w:color="auto"/>
                      </w:divBdr>
                    </w:div>
                  </w:divsChild>
                </w:div>
                <w:div w:id="1723745203">
                  <w:marLeft w:val="0"/>
                  <w:marRight w:val="0"/>
                  <w:marTop w:val="0"/>
                  <w:marBottom w:val="0"/>
                  <w:divBdr>
                    <w:top w:val="none" w:sz="0" w:space="0" w:color="auto"/>
                    <w:left w:val="none" w:sz="0" w:space="0" w:color="auto"/>
                    <w:bottom w:val="none" w:sz="0" w:space="0" w:color="auto"/>
                    <w:right w:val="none" w:sz="0" w:space="0" w:color="auto"/>
                  </w:divBdr>
                  <w:divsChild>
                    <w:div w:id="1157652626">
                      <w:marLeft w:val="0"/>
                      <w:marRight w:val="0"/>
                      <w:marTop w:val="0"/>
                      <w:marBottom w:val="0"/>
                      <w:divBdr>
                        <w:top w:val="none" w:sz="0" w:space="0" w:color="auto"/>
                        <w:left w:val="none" w:sz="0" w:space="0" w:color="auto"/>
                        <w:bottom w:val="none" w:sz="0" w:space="0" w:color="auto"/>
                        <w:right w:val="none" w:sz="0" w:space="0" w:color="auto"/>
                      </w:divBdr>
                    </w:div>
                  </w:divsChild>
                </w:div>
                <w:div w:id="1847666868">
                  <w:marLeft w:val="0"/>
                  <w:marRight w:val="0"/>
                  <w:marTop w:val="0"/>
                  <w:marBottom w:val="0"/>
                  <w:divBdr>
                    <w:top w:val="none" w:sz="0" w:space="0" w:color="auto"/>
                    <w:left w:val="none" w:sz="0" w:space="0" w:color="auto"/>
                    <w:bottom w:val="none" w:sz="0" w:space="0" w:color="auto"/>
                    <w:right w:val="none" w:sz="0" w:space="0" w:color="auto"/>
                  </w:divBdr>
                  <w:divsChild>
                    <w:div w:id="1519782048">
                      <w:marLeft w:val="0"/>
                      <w:marRight w:val="0"/>
                      <w:marTop w:val="0"/>
                      <w:marBottom w:val="0"/>
                      <w:divBdr>
                        <w:top w:val="none" w:sz="0" w:space="0" w:color="auto"/>
                        <w:left w:val="none" w:sz="0" w:space="0" w:color="auto"/>
                        <w:bottom w:val="none" w:sz="0" w:space="0" w:color="auto"/>
                        <w:right w:val="none" w:sz="0" w:space="0" w:color="auto"/>
                      </w:divBdr>
                    </w:div>
                  </w:divsChild>
                </w:div>
                <w:div w:id="1863396474">
                  <w:marLeft w:val="0"/>
                  <w:marRight w:val="0"/>
                  <w:marTop w:val="0"/>
                  <w:marBottom w:val="0"/>
                  <w:divBdr>
                    <w:top w:val="none" w:sz="0" w:space="0" w:color="auto"/>
                    <w:left w:val="none" w:sz="0" w:space="0" w:color="auto"/>
                    <w:bottom w:val="none" w:sz="0" w:space="0" w:color="auto"/>
                    <w:right w:val="none" w:sz="0" w:space="0" w:color="auto"/>
                  </w:divBdr>
                  <w:divsChild>
                    <w:div w:id="889657435">
                      <w:marLeft w:val="0"/>
                      <w:marRight w:val="0"/>
                      <w:marTop w:val="0"/>
                      <w:marBottom w:val="0"/>
                      <w:divBdr>
                        <w:top w:val="none" w:sz="0" w:space="0" w:color="auto"/>
                        <w:left w:val="none" w:sz="0" w:space="0" w:color="auto"/>
                        <w:bottom w:val="none" w:sz="0" w:space="0" w:color="auto"/>
                        <w:right w:val="none" w:sz="0" w:space="0" w:color="auto"/>
                      </w:divBdr>
                    </w:div>
                  </w:divsChild>
                </w:div>
                <w:div w:id="1907059950">
                  <w:marLeft w:val="0"/>
                  <w:marRight w:val="0"/>
                  <w:marTop w:val="0"/>
                  <w:marBottom w:val="0"/>
                  <w:divBdr>
                    <w:top w:val="none" w:sz="0" w:space="0" w:color="auto"/>
                    <w:left w:val="none" w:sz="0" w:space="0" w:color="auto"/>
                    <w:bottom w:val="none" w:sz="0" w:space="0" w:color="auto"/>
                    <w:right w:val="none" w:sz="0" w:space="0" w:color="auto"/>
                  </w:divBdr>
                  <w:divsChild>
                    <w:div w:id="16540572">
                      <w:marLeft w:val="0"/>
                      <w:marRight w:val="0"/>
                      <w:marTop w:val="0"/>
                      <w:marBottom w:val="0"/>
                      <w:divBdr>
                        <w:top w:val="none" w:sz="0" w:space="0" w:color="auto"/>
                        <w:left w:val="none" w:sz="0" w:space="0" w:color="auto"/>
                        <w:bottom w:val="none" w:sz="0" w:space="0" w:color="auto"/>
                        <w:right w:val="none" w:sz="0" w:space="0" w:color="auto"/>
                      </w:divBdr>
                    </w:div>
                  </w:divsChild>
                </w:div>
                <w:div w:id="1979799953">
                  <w:marLeft w:val="0"/>
                  <w:marRight w:val="0"/>
                  <w:marTop w:val="0"/>
                  <w:marBottom w:val="0"/>
                  <w:divBdr>
                    <w:top w:val="none" w:sz="0" w:space="0" w:color="auto"/>
                    <w:left w:val="none" w:sz="0" w:space="0" w:color="auto"/>
                    <w:bottom w:val="none" w:sz="0" w:space="0" w:color="auto"/>
                    <w:right w:val="none" w:sz="0" w:space="0" w:color="auto"/>
                  </w:divBdr>
                  <w:divsChild>
                    <w:div w:id="234558165">
                      <w:marLeft w:val="0"/>
                      <w:marRight w:val="0"/>
                      <w:marTop w:val="0"/>
                      <w:marBottom w:val="0"/>
                      <w:divBdr>
                        <w:top w:val="none" w:sz="0" w:space="0" w:color="auto"/>
                        <w:left w:val="none" w:sz="0" w:space="0" w:color="auto"/>
                        <w:bottom w:val="none" w:sz="0" w:space="0" w:color="auto"/>
                        <w:right w:val="none" w:sz="0" w:space="0" w:color="auto"/>
                      </w:divBdr>
                    </w:div>
                  </w:divsChild>
                </w:div>
                <w:div w:id="2006588960">
                  <w:marLeft w:val="0"/>
                  <w:marRight w:val="0"/>
                  <w:marTop w:val="0"/>
                  <w:marBottom w:val="0"/>
                  <w:divBdr>
                    <w:top w:val="none" w:sz="0" w:space="0" w:color="auto"/>
                    <w:left w:val="none" w:sz="0" w:space="0" w:color="auto"/>
                    <w:bottom w:val="none" w:sz="0" w:space="0" w:color="auto"/>
                    <w:right w:val="none" w:sz="0" w:space="0" w:color="auto"/>
                  </w:divBdr>
                  <w:divsChild>
                    <w:div w:id="1071463364">
                      <w:marLeft w:val="0"/>
                      <w:marRight w:val="0"/>
                      <w:marTop w:val="0"/>
                      <w:marBottom w:val="0"/>
                      <w:divBdr>
                        <w:top w:val="none" w:sz="0" w:space="0" w:color="auto"/>
                        <w:left w:val="none" w:sz="0" w:space="0" w:color="auto"/>
                        <w:bottom w:val="none" w:sz="0" w:space="0" w:color="auto"/>
                        <w:right w:val="none" w:sz="0" w:space="0" w:color="auto"/>
                      </w:divBdr>
                    </w:div>
                  </w:divsChild>
                </w:div>
                <w:div w:id="2141068710">
                  <w:marLeft w:val="0"/>
                  <w:marRight w:val="0"/>
                  <w:marTop w:val="0"/>
                  <w:marBottom w:val="0"/>
                  <w:divBdr>
                    <w:top w:val="none" w:sz="0" w:space="0" w:color="auto"/>
                    <w:left w:val="none" w:sz="0" w:space="0" w:color="auto"/>
                    <w:bottom w:val="none" w:sz="0" w:space="0" w:color="auto"/>
                    <w:right w:val="none" w:sz="0" w:space="0" w:color="auto"/>
                  </w:divBdr>
                  <w:divsChild>
                    <w:div w:id="500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2033">
          <w:marLeft w:val="0"/>
          <w:marRight w:val="0"/>
          <w:marTop w:val="0"/>
          <w:marBottom w:val="0"/>
          <w:divBdr>
            <w:top w:val="none" w:sz="0" w:space="0" w:color="auto"/>
            <w:left w:val="none" w:sz="0" w:space="0" w:color="auto"/>
            <w:bottom w:val="none" w:sz="0" w:space="0" w:color="auto"/>
            <w:right w:val="none" w:sz="0" w:space="0" w:color="auto"/>
          </w:divBdr>
        </w:div>
        <w:div w:id="241835679">
          <w:marLeft w:val="0"/>
          <w:marRight w:val="0"/>
          <w:marTop w:val="0"/>
          <w:marBottom w:val="0"/>
          <w:divBdr>
            <w:top w:val="none" w:sz="0" w:space="0" w:color="auto"/>
            <w:left w:val="none" w:sz="0" w:space="0" w:color="auto"/>
            <w:bottom w:val="none" w:sz="0" w:space="0" w:color="auto"/>
            <w:right w:val="none" w:sz="0" w:space="0" w:color="auto"/>
          </w:divBdr>
        </w:div>
        <w:div w:id="337971047">
          <w:marLeft w:val="0"/>
          <w:marRight w:val="0"/>
          <w:marTop w:val="0"/>
          <w:marBottom w:val="0"/>
          <w:divBdr>
            <w:top w:val="none" w:sz="0" w:space="0" w:color="auto"/>
            <w:left w:val="none" w:sz="0" w:space="0" w:color="auto"/>
            <w:bottom w:val="none" w:sz="0" w:space="0" w:color="auto"/>
            <w:right w:val="none" w:sz="0" w:space="0" w:color="auto"/>
          </w:divBdr>
        </w:div>
        <w:div w:id="402332416">
          <w:marLeft w:val="0"/>
          <w:marRight w:val="0"/>
          <w:marTop w:val="0"/>
          <w:marBottom w:val="0"/>
          <w:divBdr>
            <w:top w:val="none" w:sz="0" w:space="0" w:color="auto"/>
            <w:left w:val="none" w:sz="0" w:space="0" w:color="auto"/>
            <w:bottom w:val="none" w:sz="0" w:space="0" w:color="auto"/>
            <w:right w:val="none" w:sz="0" w:space="0" w:color="auto"/>
          </w:divBdr>
        </w:div>
        <w:div w:id="440147401">
          <w:marLeft w:val="0"/>
          <w:marRight w:val="0"/>
          <w:marTop w:val="0"/>
          <w:marBottom w:val="0"/>
          <w:divBdr>
            <w:top w:val="none" w:sz="0" w:space="0" w:color="auto"/>
            <w:left w:val="none" w:sz="0" w:space="0" w:color="auto"/>
            <w:bottom w:val="none" w:sz="0" w:space="0" w:color="auto"/>
            <w:right w:val="none" w:sz="0" w:space="0" w:color="auto"/>
          </w:divBdr>
        </w:div>
        <w:div w:id="484662518">
          <w:marLeft w:val="0"/>
          <w:marRight w:val="0"/>
          <w:marTop w:val="0"/>
          <w:marBottom w:val="0"/>
          <w:divBdr>
            <w:top w:val="none" w:sz="0" w:space="0" w:color="auto"/>
            <w:left w:val="none" w:sz="0" w:space="0" w:color="auto"/>
            <w:bottom w:val="none" w:sz="0" w:space="0" w:color="auto"/>
            <w:right w:val="none" w:sz="0" w:space="0" w:color="auto"/>
          </w:divBdr>
        </w:div>
        <w:div w:id="495462215">
          <w:marLeft w:val="0"/>
          <w:marRight w:val="0"/>
          <w:marTop w:val="0"/>
          <w:marBottom w:val="0"/>
          <w:divBdr>
            <w:top w:val="none" w:sz="0" w:space="0" w:color="auto"/>
            <w:left w:val="none" w:sz="0" w:space="0" w:color="auto"/>
            <w:bottom w:val="none" w:sz="0" w:space="0" w:color="auto"/>
            <w:right w:val="none" w:sz="0" w:space="0" w:color="auto"/>
          </w:divBdr>
          <w:divsChild>
            <w:div w:id="381440964">
              <w:marLeft w:val="-75"/>
              <w:marRight w:val="0"/>
              <w:marTop w:val="30"/>
              <w:marBottom w:val="30"/>
              <w:divBdr>
                <w:top w:val="none" w:sz="0" w:space="0" w:color="auto"/>
                <w:left w:val="none" w:sz="0" w:space="0" w:color="auto"/>
                <w:bottom w:val="none" w:sz="0" w:space="0" w:color="auto"/>
                <w:right w:val="none" w:sz="0" w:space="0" w:color="auto"/>
              </w:divBdr>
              <w:divsChild>
                <w:div w:id="215899539">
                  <w:marLeft w:val="0"/>
                  <w:marRight w:val="0"/>
                  <w:marTop w:val="0"/>
                  <w:marBottom w:val="0"/>
                  <w:divBdr>
                    <w:top w:val="none" w:sz="0" w:space="0" w:color="auto"/>
                    <w:left w:val="none" w:sz="0" w:space="0" w:color="auto"/>
                    <w:bottom w:val="none" w:sz="0" w:space="0" w:color="auto"/>
                    <w:right w:val="none" w:sz="0" w:space="0" w:color="auto"/>
                  </w:divBdr>
                  <w:divsChild>
                    <w:div w:id="1524902905">
                      <w:marLeft w:val="0"/>
                      <w:marRight w:val="0"/>
                      <w:marTop w:val="0"/>
                      <w:marBottom w:val="0"/>
                      <w:divBdr>
                        <w:top w:val="none" w:sz="0" w:space="0" w:color="auto"/>
                        <w:left w:val="none" w:sz="0" w:space="0" w:color="auto"/>
                        <w:bottom w:val="none" w:sz="0" w:space="0" w:color="auto"/>
                        <w:right w:val="none" w:sz="0" w:space="0" w:color="auto"/>
                      </w:divBdr>
                    </w:div>
                  </w:divsChild>
                </w:div>
                <w:div w:id="218902244">
                  <w:marLeft w:val="0"/>
                  <w:marRight w:val="0"/>
                  <w:marTop w:val="0"/>
                  <w:marBottom w:val="0"/>
                  <w:divBdr>
                    <w:top w:val="none" w:sz="0" w:space="0" w:color="auto"/>
                    <w:left w:val="none" w:sz="0" w:space="0" w:color="auto"/>
                    <w:bottom w:val="none" w:sz="0" w:space="0" w:color="auto"/>
                    <w:right w:val="none" w:sz="0" w:space="0" w:color="auto"/>
                  </w:divBdr>
                  <w:divsChild>
                    <w:div w:id="83381954">
                      <w:marLeft w:val="0"/>
                      <w:marRight w:val="0"/>
                      <w:marTop w:val="0"/>
                      <w:marBottom w:val="0"/>
                      <w:divBdr>
                        <w:top w:val="none" w:sz="0" w:space="0" w:color="auto"/>
                        <w:left w:val="none" w:sz="0" w:space="0" w:color="auto"/>
                        <w:bottom w:val="none" w:sz="0" w:space="0" w:color="auto"/>
                        <w:right w:val="none" w:sz="0" w:space="0" w:color="auto"/>
                      </w:divBdr>
                    </w:div>
                  </w:divsChild>
                </w:div>
                <w:div w:id="554318607">
                  <w:marLeft w:val="0"/>
                  <w:marRight w:val="0"/>
                  <w:marTop w:val="0"/>
                  <w:marBottom w:val="0"/>
                  <w:divBdr>
                    <w:top w:val="none" w:sz="0" w:space="0" w:color="auto"/>
                    <w:left w:val="none" w:sz="0" w:space="0" w:color="auto"/>
                    <w:bottom w:val="none" w:sz="0" w:space="0" w:color="auto"/>
                    <w:right w:val="none" w:sz="0" w:space="0" w:color="auto"/>
                  </w:divBdr>
                  <w:divsChild>
                    <w:div w:id="545877294">
                      <w:marLeft w:val="0"/>
                      <w:marRight w:val="0"/>
                      <w:marTop w:val="0"/>
                      <w:marBottom w:val="0"/>
                      <w:divBdr>
                        <w:top w:val="none" w:sz="0" w:space="0" w:color="auto"/>
                        <w:left w:val="none" w:sz="0" w:space="0" w:color="auto"/>
                        <w:bottom w:val="none" w:sz="0" w:space="0" w:color="auto"/>
                        <w:right w:val="none" w:sz="0" w:space="0" w:color="auto"/>
                      </w:divBdr>
                    </w:div>
                  </w:divsChild>
                </w:div>
                <w:div w:id="811024751">
                  <w:marLeft w:val="0"/>
                  <w:marRight w:val="0"/>
                  <w:marTop w:val="0"/>
                  <w:marBottom w:val="0"/>
                  <w:divBdr>
                    <w:top w:val="none" w:sz="0" w:space="0" w:color="auto"/>
                    <w:left w:val="none" w:sz="0" w:space="0" w:color="auto"/>
                    <w:bottom w:val="none" w:sz="0" w:space="0" w:color="auto"/>
                    <w:right w:val="none" w:sz="0" w:space="0" w:color="auto"/>
                  </w:divBdr>
                  <w:divsChild>
                    <w:div w:id="315183678">
                      <w:marLeft w:val="0"/>
                      <w:marRight w:val="0"/>
                      <w:marTop w:val="0"/>
                      <w:marBottom w:val="0"/>
                      <w:divBdr>
                        <w:top w:val="none" w:sz="0" w:space="0" w:color="auto"/>
                        <w:left w:val="none" w:sz="0" w:space="0" w:color="auto"/>
                        <w:bottom w:val="none" w:sz="0" w:space="0" w:color="auto"/>
                        <w:right w:val="none" w:sz="0" w:space="0" w:color="auto"/>
                      </w:divBdr>
                    </w:div>
                  </w:divsChild>
                </w:div>
                <w:div w:id="883755266">
                  <w:marLeft w:val="0"/>
                  <w:marRight w:val="0"/>
                  <w:marTop w:val="0"/>
                  <w:marBottom w:val="0"/>
                  <w:divBdr>
                    <w:top w:val="none" w:sz="0" w:space="0" w:color="auto"/>
                    <w:left w:val="none" w:sz="0" w:space="0" w:color="auto"/>
                    <w:bottom w:val="none" w:sz="0" w:space="0" w:color="auto"/>
                    <w:right w:val="none" w:sz="0" w:space="0" w:color="auto"/>
                  </w:divBdr>
                  <w:divsChild>
                    <w:div w:id="1349798225">
                      <w:marLeft w:val="0"/>
                      <w:marRight w:val="0"/>
                      <w:marTop w:val="0"/>
                      <w:marBottom w:val="0"/>
                      <w:divBdr>
                        <w:top w:val="none" w:sz="0" w:space="0" w:color="auto"/>
                        <w:left w:val="none" w:sz="0" w:space="0" w:color="auto"/>
                        <w:bottom w:val="none" w:sz="0" w:space="0" w:color="auto"/>
                        <w:right w:val="none" w:sz="0" w:space="0" w:color="auto"/>
                      </w:divBdr>
                    </w:div>
                  </w:divsChild>
                </w:div>
                <w:div w:id="1042053868">
                  <w:marLeft w:val="0"/>
                  <w:marRight w:val="0"/>
                  <w:marTop w:val="0"/>
                  <w:marBottom w:val="0"/>
                  <w:divBdr>
                    <w:top w:val="none" w:sz="0" w:space="0" w:color="auto"/>
                    <w:left w:val="none" w:sz="0" w:space="0" w:color="auto"/>
                    <w:bottom w:val="none" w:sz="0" w:space="0" w:color="auto"/>
                    <w:right w:val="none" w:sz="0" w:space="0" w:color="auto"/>
                  </w:divBdr>
                  <w:divsChild>
                    <w:div w:id="1321613878">
                      <w:marLeft w:val="0"/>
                      <w:marRight w:val="0"/>
                      <w:marTop w:val="0"/>
                      <w:marBottom w:val="0"/>
                      <w:divBdr>
                        <w:top w:val="none" w:sz="0" w:space="0" w:color="auto"/>
                        <w:left w:val="none" w:sz="0" w:space="0" w:color="auto"/>
                        <w:bottom w:val="none" w:sz="0" w:space="0" w:color="auto"/>
                        <w:right w:val="none" w:sz="0" w:space="0" w:color="auto"/>
                      </w:divBdr>
                    </w:div>
                  </w:divsChild>
                </w:div>
                <w:div w:id="1292783288">
                  <w:marLeft w:val="0"/>
                  <w:marRight w:val="0"/>
                  <w:marTop w:val="0"/>
                  <w:marBottom w:val="0"/>
                  <w:divBdr>
                    <w:top w:val="none" w:sz="0" w:space="0" w:color="auto"/>
                    <w:left w:val="none" w:sz="0" w:space="0" w:color="auto"/>
                    <w:bottom w:val="none" w:sz="0" w:space="0" w:color="auto"/>
                    <w:right w:val="none" w:sz="0" w:space="0" w:color="auto"/>
                  </w:divBdr>
                  <w:divsChild>
                    <w:div w:id="1791776522">
                      <w:marLeft w:val="0"/>
                      <w:marRight w:val="0"/>
                      <w:marTop w:val="0"/>
                      <w:marBottom w:val="0"/>
                      <w:divBdr>
                        <w:top w:val="none" w:sz="0" w:space="0" w:color="auto"/>
                        <w:left w:val="none" w:sz="0" w:space="0" w:color="auto"/>
                        <w:bottom w:val="none" w:sz="0" w:space="0" w:color="auto"/>
                        <w:right w:val="none" w:sz="0" w:space="0" w:color="auto"/>
                      </w:divBdr>
                    </w:div>
                  </w:divsChild>
                </w:div>
                <w:div w:id="1366562445">
                  <w:marLeft w:val="0"/>
                  <w:marRight w:val="0"/>
                  <w:marTop w:val="0"/>
                  <w:marBottom w:val="0"/>
                  <w:divBdr>
                    <w:top w:val="none" w:sz="0" w:space="0" w:color="auto"/>
                    <w:left w:val="none" w:sz="0" w:space="0" w:color="auto"/>
                    <w:bottom w:val="none" w:sz="0" w:space="0" w:color="auto"/>
                    <w:right w:val="none" w:sz="0" w:space="0" w:color="auto"/>
                  </w:divBdr>
                  <w:divsChild>
                    <w:div w:id="47340763">
                      <w:marLeft w:val="0"/>
                      <w:marRight w:val="0"/>
                      <w:marTop w:val="0"/>
                      <w:marBottom w:val="0"/>
                      <w:divBdr>
                        <w:top w:val="none" w:sz="0" w:space="0" w:color="auto"/>
                        <w:left w:val="none" w:sz="0" w:space="0" w:color="auto"/>
                        <w:bottom w:val="none" w:sz="0" w:space="0" w:color="auto"/>
                        <w:right w:val="none" w:sz="0" w:space="0" w:color="auto"/>
                      </w:divBdr>
                    </w:div>
                  </w:divsChild>
                </w:div>
                <w:div w:id="1400713967">
                  <w:marLeft w:val="0"/>
                  <w:marRight w:val="0"/>
                  <w:marTop w:val="0"/>
                  <w:marBottom w:val="0"/>
                  <w:divBdr>
                    <w:top w:val="none" w:sz="0" w:space="0" w:color="auto"/>
                    <w:left w:val="none" w:sz="0" w:space="0" w:color="auto"/>
                    <w:bottom w:val="none" w:sz="0" w:space="0" w:color="auto"/>
                    <w:right w:val="none" w:sz="0" w:space="0" w:color="auto"/>
                  </w:divBdr>
                  <w:divsChild>
                    <w:div w:id="573899258">
                      <w:marLeft w:val="0"/>
                      <w:marRight w:val="0"/>
                      <w:marTop w:val="0"/>
                      <w:marBottom w:val="0"/>
                      <w:divBdr>
                        <w:top w:val="none" w:sz="0" w:space="0" w:color="auto"/>
                        <w:left w:val="none" w:sz="0" w:space="0" w:color="auto"/>
                        <w:bottom w:val="none" w:sz="0" w:space="0" w:color="auto"/>
                        <w:right w:val="none" w:sz="0" w:space="0" w:color="auto"/>
                      </w:divBdr>
                    </w:div>
                  </w:divsChild>
                </w:div>
                <w:div w:id="1608342460">
                  <w:marLeft w:val="0"/>
                  <w:marRight w:val="0"/>
                  <w:marTop w:val="0"/>
                  <w:marBottom w:val="0"/>
                  <w:divBdr>
                    <w:top w:val="none" w:sz="0" w:space="0" w:color="auto"/>
                    <w:left w:val="none" w:sz="0" w:space="0" w:color="auto"/>
                    <w:bottom w:val="none" w:sz="0" w:space="0" w:color="auto"/>
                    <w:right w:val="none" w:sz="0" w:space="0" w:color="auto"/>
                  </w:divBdr>
                  <w:divsChild>
                    <w:div w:id="195899037">
                      <w:marLeft w:val="0"/>
                      <w:marRight w:val="0"/>
                      <w:marTop w:val="0"/>
                      <w:marBottom w:val="0"/>
                      <w:divBdr>
                        <w:top w:val="none" w:sz="0" w:space="0" w:color="auto"/>
                        <w:left w:val="none" w:sz="0" w:space="0" w:color="auto"/>
                        <w:bottom w:val="none" w:sz="0" w:space="0" w:color="auto"/>
                        <w:right w:val="none" w:sz="0" w:space="0" w:color="auto"/>
                      </w:divBdr>
                    </w:div>
                  </w:divsChild>
                </w:div>
                <w:div w:id="1735161741">
                  <w:marLeft w:val="0"/>
                  <w:marRight w:val="0"/>
                  <w:marTop w:val="0"/>
                  <w:marBottom w:val="0"/>
                  <w:divBdr>
                    <w:top w:val="none" w:sz="0" w:space="0" w:color="auto"/>
                    <w:left w:val="none" w:sz="0" w:space="0" w:color="auto"/>
                    <w:bottom w:val="none" w:sz="0" w:space="0" w:color="auto"/>
                    <w:right w:val="none" w:sz="0" w:space="0" w:color="auto"/>
                  </w:divBdr>
                  <w:divsChild>
                    <w:div w:id="2053069589">
                      <w:marLeft w:val="0"/>
                      <w:marRight w:val="0"/>
                      <w:marTop w:val="0"/>
                      <w:marBottom w:val="0"/>
                      <w:divBdr>
                        <w:top w:val="none" w:sz="0" w:space="0" w:color="auto"/>
                        <w:left w:val="none" w:sz="0" w:space="0" w:color="auto"/>
                        <w:bottom w:val="none" w:sz="0" w:space="0" w:color="auto"/>
                        <w:right w:val="none" w:sz="0" w:space="0" w:color="auto"/>
                      </w:divBdr>
                    </w:div>
                  </w:divsChild>
                </w:div>
                <w:div w:id="1932816472">
                  <w:marLeft w:val="0"/>
                  <w:marRight w:val="0"/>
                  <w:marTop w:val="0"/>
                  <w:marBottom w:val="0"/>
                  <w:divBdr>
                    <w:top w:val="none" w:sz="0" w:space="0" w:color="auto"/>
                    <w:left w:val="none" w:sz="0" w:space="0" w:color="auto"/>
                    <w:bottom w:val="none" w:sz="0" w:space="0" w:color="auto"/>
                    <w:right w:val="none" w:sz="0" w:space="0" w:color="auto"/>
                  </w:divBdr>
                  <w:divsChild>
                    <w:div w:id="2100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7340">
          <w:marLeft w:val="0"/>
          <w:marRight w:val="0"/>
          <w:marTop w:val="0"/>
          <w:marBottom w:val="0"/>
          <w:divBdr>
            <w:top w:val="none" w:sz="0" w:space="0" w:color="auto"/>
            <w:left w:val="none" w:sz="0" w:space="0" w:color="auto"/>
            <w:bottom w:val="none" w:sz="0" w:space="0" w:color="auto"/>
            <w:right w:val="none" w:sz="0" w:space="0" w:color="auto"/>
          </w:divBdr>
        </w:div>
        <w:div w:id="532616414">
          <w:marLeft w:val="0"/>
          <w:marRight w:val="0"/>
          <w:marTop w:val="0"/>
          <w:marBottom w:val="0"/>
          <w:divBdr>
            <w:top w:val="none" w:sz="0" w:space="0" w:color="auto"/>
            <w:left w:val="none" w:sz="0" w:space="0" w:color="auto"/>
            <w:bottom w:val="none" w:sz="0" w:space="0" w:color="auto"/>
            <w:right w:val="none" w:sz="0" w:space="0" w:color="auto"/>
          </w:divBdr>
        </w:div>
        <w:div w:id="635792085">
          <w:marLeft w:val="0"/>
          <w:marRight w:val="0"/>
          <w:marTop w:val="0"/>
          <w:marBottom w:val="0"/>
          <w:divBdr>
            <w:top w:val="none" w:sz="0" w:space="0" w:color="auto"/>
            <w:left w:val="none" w:sz="0" w:space="0" w:color="auto"/>
            <w:bottom w:val="none" w:sz="0" w:space="0" w:color="auto"/>
            <w:right w:val="none" w:sz="0" w:space="0" w:color="auto"/>
          </w:divBdr>
        </w:div>
        <w:div w:id="673845571">
          <w:marLeft w:val="0"/>
          <w:marRight w:val="0"/>
          <w:marTop w:val="0"/>
          <w:marBottom w:val="0"/>
          <w:divBdr>
            <w:top w:val="none" w:sz="0" w:space="0" w:color="auto"/>
            <w:left w:val="none" w:sz="0" w:space="0" w:color="auto"/>
            <w:bottom w:val="none" w:sz="0" w:space="0" w:color="auto"/>
            <w:right w:val="none" w:sz="0" w:space="0" w:color="auto"/>
          </w:divBdr>
        </w:div>
        <w:div w:id="822283522">
          <w:marLeft w:val="0"/>
          <w:marRight w:val="0"/>
          <w:marTop w:val="0"/>
          <w:marBottom w:val="0"/>
          <w:divBdr>
            <w:top w:val="none" w:sz="0" w:space="0" w:color="auto"/>
            <w:left w:val="none" w:sz="0" w:space="0" w:color="auto"/>
            <w:bottom w:val="none" w:sz="0" w:space="0" w:color="auto"/>
            <w:right w:val="none" w:sz="0" w:space="0" w:color="auto"/>
          </w:divBdr>
        </w:div>
        <w:div w:id="926310192">
          <w:marLeft w:val="0"/>
          <w:marRight w:val="0"/>
          <w:marTop w:val="0"/>
          <w:marBottom w:val="0"/>
          <w:divBdr>
            <w:top w:val="none" w:sz="0" w:space="0" w:color="auto"/>
            <w:left w:val="none" w:sz="0" w:space="0" w:color="auto"/>
            <w:bottom w:val="none" w:sz="0" w:space="0" w:color="auto"/>
            <w:right w:val="none" w:sz="0" w:space="0" w:color="auto"/>
          </w:divBdr>
        </w:div>
        <w:div w:id="972102829">
          <w:marLeft w:val="0"/>
          <w:marRight w:val="0"/>
          <w:marTop w:val="0"/>
          <w:marBottom w:val="0"/>
          <w:divBdr>
            <w:top w:val="none" w:sz="0" w:space="0" w:color="auto"/>
            <w:left w:val="none" w:sz="0" w:space="0" w:color="auto"/>
            <w:bottom w:val="none" w:sz="0" w:space="0" w:color="auto"/>
            <w:right w:val="none" w:sz="0" w:space="0" w:color="auto"/>
          </w:divBdr>
        </w:div>
        <w:div w:id="1149632974">
          <w:marLeft w:val="0"/>
          <w:marRight w:val="0"/>
          <w:marTop w:val="0"/>
          <w:marBottom w:val="0"/>
          <w:divBdr>
            <w:top w:val="none" w:sz="0" w:space="0" w:color="auto"/>
            <w:left w:val="none" w:sz="0" w:space="0" w:color="auto"/>
            <w:bottom w:val="none" w:sz="0" w:space="0" w:color="auto"/>
            <w:right w:val="none" w:sz="0" w:space="0" w:color="auto"/>
          </w:divBdr>
        </w:div>
        <w:div w:id="1305702252">
          <w:marLeft w:val="0"/>
          <w:marRight w:val="0"/>
          <w:marTop w:val="0"/>
          <w:marBottom w:val="0"/>
          <w:divBdr>
            <w:top w:val="none" w:sz="0" w:space="0" w:color="auto"/>
            <w:left w:val="none" w:sz="0" w:space="0" w:color="auto"/>
            <w:bottom w:val="none" w:sz="0" w:space="0" w:color="auto"/>
            <w:right w:val="none" w:sz="0" w:space="0" w:color="auto"/>
          </w:divBdr>
        </w:div>
        <w:div w:id="1350840268">
          <w:marLeft w:val="0"/>
          <w:marRight w:val="0"/>
          <w:marTop w:val="0"/>
          <w:marBottom w:val="0"/>
          <w:divBdr>
            <w:top w:val="none" w:sz="0" w:space="0" w:color="auto"/>
            <w:left w:val="none" w:sz="0" w:space="0" w:color="auto"/>
            <w:bottom w:val="none" w:sz="0" w:space="0" w:color="auto"/>
            <w:right w:val="none" w:sz="0" w:space="0" w:color="auto"/>
          </w:divBdr>
        </w:div>
        <w:div w:id="1404569745">
          <w:marLeft w:val="0"/>
          <w:marRight w:val="0"/>
          <w:marTop w:val="0"/>
          <w:marBottom w:val="0"/>
          <w:divBdr>
            <w:top w:val="none" w:sz="0" w:space="0" w:color="auto"/>
            <w:left w:val="none" w:sz="0" w:space="0" w:color="auto"/>
            <w:bottom w:val="none" w:sz="0" w:space="0" w:color="auto"/>
            <w:right w:val="none" w:sz="0" w:space="0" w:color="auto"/>
          </w:divBdr>
        </w:div>
        <w:div w:id="1630670419">
          <w:marLeft w:val="0"/>
          <w:marRight w:val="0"/>
          <w:marTop w:val="0"/>
          <w:marBottom w:val="0"/>
          <w:divBdr>
            <w:top w:val="none" w:sz="0" w:space="0" w:color="auto"/>
            <w:left w:val="none" w:sz="0" w:space="0" w:color="auto"/>
            <w:bottom w:val="none" w:sz="0" w:space="0" w:color="auto"/>
            <w:right w:val="none" w:sz="0" w:space="0" w:color="auto"/>
          </w:divBdr>
        </w:div>
        <w:div w:id="1791700204">
          <w:marLeft w:val="0"/>
          <w:marRight w:val="0"/>
          <w:marTop w:val="0"/>
          <w:marBottom w:val="0"/>
          <w:divBdr>
            <w:top w:val="none" w:sz="0" w:space="0" w:color="auto"/>
            <w:left w:val="none" w:sz="0" w:space="0" w:color="auto"/>
            <w:bottom w:val="none" w:sz="0" w:space="0" w:color="auto"/>
            <w:right w:val="none" w:sz="0" w:space="0" w:color="auto"/>
          </w:divBdr>
        </w:div>
        <w:div w:id="1830632058">
          <w:marLeft w:val="0"/>
          <w:marRight w:val="0"/>
          <w:marTop w:val="0"/>
          <w:marBottom w:val="0"/>
          <w:divBdr>
            <w:top w:val="none" w:sz="0" w:space="0" w:color="auto"/>
            <w:left w:val="none" w:sz="0" w:space="0" w:color="auto"/>
            <w:bottom w:val="none" w:sz="0" w:space="0" w:color="auto"/>
            <w:right w:val="none" w:sz="0" w:space="0" w:color="auto"/>
          </w:divBdr>
        </w:div>
        <w:div w:id="1898320957">
          <w:marLeft w:val="0"/>
          <w:marRight w:val="0"/>
          <w:marTop w:val="0"/>
          <w:marBottom w:val="0"/>
          <w:divBdr>
            <w:top w:val="none" w:sz="0" w:space="0" w:color="auto"/>
            <w:left w:val="none" w:sz="0" w:space="0" w:color="auto"/>
            <w:bottom w:val="none" w:sz="0" w:space="0" w:color="auto"/>
            <w:right w:val="none" w:sz="0" w:space="0" w:color="auto"/>
          </w:divBdr>
        </w:div>
        <w:div w:id="1964534222">
          <w:marLeft w:val="0"/>
          <w:marRight w:val="0"/>
          <w:marTop w:val="0"/>
          <w:marBottom w:val="0"/>
          <w:divBdr>
            <w:top w:val="none" w:sz="0" w:space="0" w:color="auto"/>
            <w:left w:val="none" w:sz="0" w:space="0" w:color="auto"/>
            <w:bottom w:val="none" w:sz="0" w:space="0" w:color="auto"/>
            <w:right w:val="none" w:sz="0" w:space="0" w:color="auto"/>
          </w:divBdr>
        </w:div>
      </w:divsChild>
    </w:div>
    <w:div w:id="1576015317">
      <w:bodyDiv w:val="1"/>
      <w:marLeft w:val="0"/>
      <w:marRight w:val="0"/>
      <w:marTop w:val="0"/>
      <w:marBottom w:val="0"/>
      <w:divBdr>
        <w:top w:val="none" w:sz="0" w:space="0" w:color="auto"/>
        <w:left w:val="none" w:sz="0" w:space="0" w:color="auto"/>
        <w:bottom w:val="none" w:sz="0" w:space="0" w:color="auto"/>
        <w:right w:val="none" w:sz="0" w:space="0" w:color="auto"/>
      </w:divBdr>
    </w:div>
    <w:div w:id="1588004232">
      <w:bodyDiv w:val="1"/>
      <w:marLeft w:val="0"/>
      <w:marRight w:val="0"/>
      <w:marTop w:val="0"/>
      <w:marBottom w:val="0"/>
      <w:divBdr>
        <w:top w:val="none" w:sz="0" w:space="0" w:color="auto"/>
        <w:left w:val="none" w:sz="0" w:space="0" w:color="auto"/>
        <w:bottom w:val="none" w:sz="0" w:space="0" w:color="auto"/>
        <w:right w:val="none" w:sz="0" w:space="0" w:color="auto"/>
      </w:divBdr>
    </w:div>
    <w:div w:id="1842041498">
      <w:bodyDiv w:val="1"/>
      <w:marLeft w:val="0"/>
      <w:marRight w:val="0"/>
      <w:marTop w:val="0"/>
      <w:marBottom w:val="0"/>
      <w:divBdr>
        <w:top w:val="none" w:sz="0" w:space="0" w:color="auto"/>
        <w:left w:val="none" w:sz="0" w:space="0" w:color="auto"/>
        <w:bottom w:val="none" w:sz="0" w:space="0" w:color="auto"/>
        <w:right w:val="none" w:sz="0" w:space="0" w:color="auto"/>
      </w:divBdr>
    </w:div>
    <w:div w:id="2052264773">
      <w:bodyDiv w:val="1"/>
      <w:marLeft w:val="0"/>
      <w:marRight w:val="0"/>
      <w:marTop w:val="0"/>
      <w:marBottom w:val="0"/>
      <w:divBdr>
        <w:top w:val="none" w:sz="0" w:space="0" w:color="auto"/>
        <w:left w:val="none" w:sz="0" w:space="0" w:color="auto"/>
        <w:bottom w:val="none" w:sz="0" w:space="0" w:color="auto"/>
        <w:right w:val="none" w:sz="0" w:space="0" w:color="auto"/>
      </w:divBdr>
    </w:div>
    <w:div w:id="2074236839">
      <w:bodyDiv w:val="1"/>
      <w:marLeft w:val="0"/>
      <w:marRight w:val="0"/>
      <w:marTop w:val="0"/>
      <w:marBottom w:val="0"/>
      <w:divBdr>
        <w:top w:val="none" w:sz="0" w:space="0" w:color="auto"/>
        <w:left w:val="none" w:sz="0" w:space="0" w:color="auto"/>
        <w:bottom w:val="none" w:sz="0" w:space="0" w:color="auto"/>
        <w:right w:val="none" w:sz="0" w:space="0" w:color="auto"/>
      </w:divBdr>
    </w:div>
    <w:div w:id="2076927986">
      <w:bodyDiv w:val="1"/>
      <w:marLeft w:val="0"/>
      <w:marRight w:val="0"/>
      <w:marTop w:val="0"/>
      <w:marBottom w:val="0"/>
      <w:divBdr>
        <w:top w:val="none" w:sz="0" w:space="0" w:color="auto"/>
        <w:left w:val="none" w:sz="0" w:space="0" w:color="auto"/>
        <w:bottom w:val="none" w:sz="0" w:space="0" w:color="auto"/>
        <w:right w:val="none" w:sz="0" w:space="0" w:color="auto"/>
      </w:divBdr>
    </w:div>
    <w:div w:id="2076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19/09/relationships/intelligence" Target="intelligence.xml" Id="Re05740c81c7d4fd4"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60FCE159E164C951EF7832DA64BE6" ma:contentTypeVersion="15" ma:contentTypeDescription="Create a new document." ma:contentTypeScope="" ma:versionID="a58dc90d1b15d7d1a2f1a7a99f854c5c">
  <xsd:schema xmlns:xsd="http://www.w3.org/2001/XMLSchema" xmlns:xs="http://www.w3.org/2001/XMLSchema" xmlns:p="http://schemas.microsoft.com/office/2006/metadata/properties" xmlns:ns1="http://schemas.microsoft.com/sharepoint/v3" xmlns:ns3="36f5092a-29e9-46b7-b4d4-518b1b908ef4" xmlns:ns4="d32ee058-7580-4462-85b6-198f28219286" targetNamespace="http://schemas.microsoft.com/office/2006/metadata/properties" ma:root="true" ma:fieldsID="7aec7837d96c520e58c20d5a27437275" ns1:_="" ns3:_="" ns4:_="">
    <xsd:import namespace="http://schemas.microsoft.com/sharepoint/v3"/>
    <xsd:import namespace="36f5092a-29e9-46b7-b4d4-518b1b908ef4"/>
    <xsd:import namespace="d32ee058-7580-4462-85b6-198f282192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5092a-29e9-46b7-b4d4-518b1b908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ee058-7580-4462-85b6-198f282192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24A75-466D-46B7-8309-C1ACA057F11C}">
  <ds:schemaRefs>
    <ds:schemaRef ds:uri="d32ee058-7580-4462-85b6-198f28219286"/>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6f5092a-29e9-46b7-b4d4-518b1b908ef4"/>
    <ds:schemaRef ds:uri="http://schemas.microsoft.com/sharepoint/v3"/>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C9D0290-39E3-4662-9258-A9C782FE4544}">
  <ds:schemaRefs>
    <ds:schemaRef ds:uri="http://schemas.microsoft.com/sharepoint/v3/contenttype/forms"/>
  </ds:schemaRefs>
</ds:datastoreItem>
</file>

<file path=customXml/itemProps3.xml><?xml version="1.0" encoding="utf-8"?>
<ds:datastoreItem xmlns:ds="http://schemas.openxmlformats.org/officeDocument/2006/customXml" ds:itemID="{8A897DEA-2F7F-4140-9197-AAF55EE0D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f5092a-29e9-46b7-b4d4-518b1b908ef4"/>
    <ds:schemaRef ds:uri="d32ee058-7580-4462-85b6-198f2821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MBS Source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User Agreement / Disclaimer</dc:title>
  <dc:subject/>
  <dc:creator>Shael Anderson</dc:creator>
  <keywords/>
  <lastModifiedBy>Cosmin Andries</lastModifiedBy>
  <revision>19</revision>
  <lastPrinted>2009-01-08T03:11:00.0000000Z</lastPrinted>
  <dcterms:created xsi:type="dcterms:W3CDTF">2021-07-29T18:16:00.0000000Z</dcterms:created>
  <dcterms:modified xsi:type="dcterms:W3CDTF">2021-09-27T17:44:31.8514141Z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ABAAVOAfoSrQoyyQdyVCItGp19VTOuIhsS5TOkHa9yZTyf+B3xEnpDTMSBm5ho0wWF5z</vt:lpwstr>
  </property>
  <property fmtid="{D5CDD505-2E9C-101B-9397-08002B2CF9AE}" pid="3" name="MAIL_MSG_ID2">
    <vt:lpwstr>FdfZ5Btvvo5XiC1G4zRqQeVJ6XLm9LRpj1Qn7JIj5vBcejFaSPnd2iOUibd_x000d_
gYEjPYU1B8BqDH6Zv//du6N6/VqX1/OlpDbUuA==</vt:lpwstr>
  </property>
  <property fmtid="{D5CDD505-2E9C-101B-9397-08002B2CF9AE}" pid="4" name="RESPONSE_SENDER_NAME">
    <vt:lpwstr>gAAAdya76B99d4hLGUR1rQ+8TxTv0GGEPdix</vt:lpwstr>
  </property>
  <property fmtid="{D5CDD505-2E9C-101B-9397-08002B2CF9AE}" pid="5" name="EMAIL_OWNER_ADDRESS">
    <vt:lpwstr>4AAAUmLmXdMZevTQlZ6tWZ/VpLSHkfpDqvPmy/mYHonRR6W2uF3AW0kUtA==</vt:lpwstr>
  </property>
  <property fmtid="{D5CDD505-2E9C-101B-9397-08002B2CF9AE}" pid="6" name="ContentTypeId">
    <vt:lpwstr>0x01010005B60FCE159E164C951EF7832DA64BE6</vt:lpwstr>
  </property>
</Properties>
</file>